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A7" w:rsidRDefault="00CF30A7" w:rsidP="00CF30A7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4" o:title=""/>
          </v:shape>
          <o:OLEObject Type="Embed" ProgID="MSPhotoEd.3" ShapeID="_x0000_i1025" DrawAspect="Content" ObjectID="_1739863954" r:id="rId5"/>
        </w:object>
      </w:r>
    </w:p>
    <w:p w:rsidR="00CF30A7" w:rsidRDefault="00CF30A7" w:rsidP="00CF30A7">
      <w:pPr>
        <w:ind w:right="-284"/>
      </w:pPr>
    </w:p>
    <w:p w:rsidR="00CF30A7" w:rsidRDefault="00CF30A7" w:rsidP="00CF30A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CF30A7" w:rsidRDefault="00CF30A7" w:rsidP="00CF30A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CF30A7" w:rsidRDefault="00CF30A7" w:rsidP="00CF30A7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CF30A7" w:rsidRDefault="00CF30A7" w:rsidP="00CF30A7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CF30A7" w:rsidRDefault="00CF30A7" w:rsidP="00CF30A7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CF30A7" w:rsidRDefault="00CF30A7" w:rsidP="00CF30A7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CF30A7" w:rsidRDefault="00CF30A7" w:rsidP="00CF30A7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CF30A7" w:rsidRPr="00DB504B" w:rsidRDefault="00CF30A7" w:rsidP="00CF30A7">
      <w:pPr>
        <w:pStyle w:val="a4"/>
        <w:spacing w:line="322" w:lineRule="exact"/>
        <w:ind w:left="5720" w:firstLine="0"/>
        <w:jc w:val="left"/>
        <w:rPr>
          <w:rStyle w:val="BodyTextChar"/>
          <w:b/>
          <w:color w:val="000000"/>
          <w:lang w:val="en-US"/>
        </w:rPr>
      </w:pPr>
    </w:p>
    <w:p w:rsidR="00CF30A7" w:rsidRPr="00DB504B" w:rsidRDefault="00CF30A7" w:rsidP="00CF30A7">
      <w:pPr>
        <w:spacing w:line="276" w:lineRule="auto"/>
        <w:rPr>
          <w:sz w:val="50"/>
          <w:szCs w:val="50"/>
          <w:lang w:val="en-US"/>
        </w:rPr>
      </w:pPr>
    </w:p>
    <w:p w:rsidR="00CF30A7" w:rsidRDefault="00CF30A7" w:rsidP="00CF30A7">
      <w:pPr>
        <w:spacing w:line="276" w:lineRule="auto"/>
        <w:rPr>
          <w:rFonts w:ascii="Arial" w:hAnsi="Arial" w:cs="Arial"/>
          <w:b/>
          <w:sz w:val="50"/>
          <w:szCs w:val="50"/>
          <w:lang w:val="en-US"/>
        </w:rPr>
      </w:pPr>
    </w:p>
    <w:p w:rsidR="00CF30A7" w:rsidRDefault="00CF30A7" w:rsidP="00CF30A7">
      <w:pPr>
        <w:spacing w:line="276" w:lineRule="auto"/>
        <w:jc w:val="center"/>
        <w:rPr>
          <w:b/>
          <w:sz w:val="50"/>
          <w:szCs w:val="50"/>
          <w:lang w:val="en-US"/>
        </w:rPr>
      </w:pPr>
    </w:p>
    <w:p w:rsidR="00CF30A7" w:rsidRDefault="00CF30A7" w:rsidP="00CF30A7">
      <w:pPr>
        <w:spacing w:line="276" w:lineRule="auto"/>
        <w:ind w:left="-567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ЗАКЛЮЧЕНИЕ</w:t>
      </w:r>
    </w:p>
    <w:p w:rsidR="00CF30A7" w:rsidRDefault="00CF30A7" w:rsidP="00CF30A7">
      <w:pPr>
        <w:spacing w:line="276" w:lineRule="auto"/>
        <w:jc w:val="center"/>
        <w:rPr>
          <w:b/>
          <w:smallCaps/>
        </w:rPr>
      </w:pPr>
    </w:p>
    <w:p w:rsidR="00CF30A7" w:rsidRDefault="00CF30A7" w:rsidP="00CF30A7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на годовой отчёт об исполнении бюджета</w:t>
      </w:r>
    </w:p>
    <w:p w:rsidR="00CF30A7" w:rsidRDefault="00CF30A7" w:rsidP="00CF30A7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Дзержинского сельского совета</w:t>
      </w:r>
    </w:p>
    <w:p w:rsidR="00CF30A7" w:rsidRDefault="00CF30A7" w:rsidP="00CF30A7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Дзержинского района</w:t>
      </w:r>
    </w:p>
    <w:p w:rsidR="00CF30A7" w:rsidRDefault="00CF30A7" w:rsidP="00CF30A7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CF30A7" w:rsidRDefault="00D37752" w:rsidP="00CF30A7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за 2022</w:t>
      </w:r>
      <w:r w:rsidR="00CF30A7">
        <w:rPr>
          <w:b/>
          <w:smallCaps/>
          <w:sz w:val="40"/>
          <w:szCs w:val="40"/>
        </w:rPr>
        <w:t xml:space="preserve"> год</w:t>
      </w:r>
    </w:p>
    <w:p w:rsidR="00CF30A7" w:rsidRDefault="00CF30A7" w:rsidP="00CF30A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CF30A7" w:rsidRDefault="00CF30A7" w:rsidP="00CF30A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CF30A7" w:rsidRDefault="00CF30A7" w:rsidP="00CF30A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CF30A7" w:rsidRDefault="00CF30A7" w:rsidP="00CF30A7">
      <w:pPr>
        <w:spacing w:line="276" w:lineRule="auto"/>
        <w:rPr>
          <w:rFonts w:ascii="Arial" w:hAnsi="Arial" w:cs="Arial"/>
          <w:b/>
          <w:smallCaps/>
          <w:sz w:val="40"/>
          <w:szCs w:val="40"/>
        </w:rPr>
      </w:pPr>
    </w:p>
    <w:p w:rsidR="00CF30A7" w:rsidRDefault="00CF30A7" w:rsidP="00CF30A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CF30A7" w:rsidRDefault="00CF30A7" w:rsidP="00CF30A7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CF30A7" w:rsidRDefault="00CF30A7" w:rsidP="00CF30A7">
      <w:pPr>
        <w:spacing w:line="276" w:lineRule="auto"/>
        <w:rPr>
          <w:rFonts w:ascii="Arial" w:hAnsi="Arial" w:cs="Arial"/>
          <w:b/>
          <w:smallCaps/>
          <w:sz w:val="40"/>
          <w:szCs w:val="40"/>
        </w:rPr>
      </w:pP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</w:t>
      </w:r>
      <w:r>
        <w:rPr>
          <w:color w:val="FFC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 1 статьи 264.4 Бюджетного кодекса Российской Федерации годовой отчёт об исполнении бюджета Дзержинского сельского совета Дзержинского района (далее </w:t>
      </w:r>
      <w:r w:rsidR="008400D5">
        <w:rPr>
          <w:color w:val="000000"/>
          <w:sz w:val="28"/>
          <w:szCs w:val="28"/>
        </w:rPr>
        <w:t>– Дзержинский сельсовет) за 2022</w:t>
      </w:r>
      <w:r>
        <w:rPr>
          <w:color w:val="000000"/>
          <w:sz w:val="28"/>
          <w:szCs w:val="28"/>
        </w:rPr>
        <w:t xml:space="preserve"> год до его рассмотрения в Совете депутатов Дзержинского сельского совета Дзержинского района</w:t>
      </w:r>
      <w:r>
        <w:rPr>
          <w:sz w:val="28"/>
          <w:szCs w:val="28"/>
        </w:rPr>
        <w:t xml:space="preserve"> подлежит внешней проверке, которая осуществляется Контрольно-счётным органом Дзержинского района (далее – Контрольно-счётный орган).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1.1. Заключение на отчёт об исполнении бюджета </w:t>
      </w:r>
      <w:r>
        <w:rPr>
          <w:color w:val="000000"/>
          <w:sz w:val="28"/>
          <w:szCs w:val="28"/>
        </w:rPr>
        <w:t xml:space="preserve">Дзержинского сельского совета Дзержинского </w:t>
      </w:r>
      <w:proofErr w:type="gramStart"/>
      <w:r>
        <w:rPr>
          <w:color w:val="000000"/>
          <w:sz w:val="28"/>
          <w:szCs w:val="28"/>
        </w:rPr>
        <w:t>района</w:t>
      </w:r>
      <w:r w:rsidR="008400D5">
        <w:rPr>
          <w:sz w:val="28"/>
          <w:szCs w:val="28"/>
        </w:rPr>
        <w:t xml:space="preserve">  за</w:t>
      </w:r>
      <w:proofErr w:type="gramEnd"/>
      <w:r w:rsidR="008400D5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 подготовлено Контрольно-счётным органом Дзержинского  района в соответствии со статьей 264.4 Бюджетного кодекса Российской Федерации,  о полномочиях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счётного органа Дзержинского района по осуществлению внешнего муниципального финансового контроля, Планом работы Контрольно-счётного ор</w:t>
      </w:r>
      <w:r w:rsidR="00D37752">
        <w:rPr>
          <w:sz w:val="28"/>
          <w:szCs w:val="28"/>
        </w:rPr>
        <w:t>гана Дзержинского района на 2023</w:t>
      </w:r>
      <w:r>
        <w:rPr>
          <w:sz w:val="28"/>
          <w:szCs w:val="28"/>
        </w:rPr>
        <w:t xml:space="preserve"> год,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При подготовке заключения на годовой отчёт об исполнении бюджета </w:t>
      </w:r>
      <w:r>
        <w:rPr>
          <w:color w:val="000000"/>
          <w:sz w:val="28"/>
          <w:szCs w:val="28"/>
        </w:rPr>
        <w:t>Дзержинского</w:t>
      </w:r>
      <w:r w:rsidR="00D37752">
        <w:rPr>
          <w:sz w:val="28"/>
          <w:szCs w:val="28"/>
        </w:rPr>
        <w:t xml:space="preserve"> сельского совета за 2022</w:t>
      </w:r>
      <w:r>
        <w:rPr>
          <w:sz w:val="28"/>
          <w:szCs w:val="28"/>
        </w:rPr>
        <w:t xml:space="preserve"> год использованы следующие понятия: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CF30A7" w:rsidRPr="00BC2047" w:rsidRDefault="00CF30A7" w:rsidP="008400D5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Утверждённый план </w:t>
      </w:r>
      <w:r>
        <w:rPr>
          <w:bCs/>
          <w:iCs/>
          <w:color w:val="000000"/>
          <w:sz w:val="28"/>
          <w:szCs w:val="28"/>
        </w:rPr>
        <w:t xml:space="preserve">– показатели, утверждённые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>Дзержинского</w:t>
      </w:r>
      <w:r>
        <w:rPr>
          <w:sz w:val="28"/>
          <w:szCs w:val="28"/>
        </w:rPr>
        <w:t xml:space="preserve"> сельского </w:t>
      </w:r>
      <w:r w:rsidR="008400D5">
        <w:rPr>
          <w:bCs/>
          <w:sz w:val="28"/>
          <w:szCs w:val="28"/>
        </w:rPr>
        <w:t>от 23 декабря 2021 года № 8-63р «О бюджете муниципального образования Дзержинский сельсовет на 2022год и плановый период</w:t>
      </w:r>
      <w:r w:rsidR="00AD169F">
        <w:rPr>
          <w:bCs/>
          <w:sz w:val="28"/>
          <w:szCs w:val="28"/>
        </w:rPr>
        <w:t xml:space="preserve"> </w:t>
      </w:r>
      <w:r w:rsidR="008400D5">
        <w:rPr>
          <w:bCs/>
          <w:sz w:val="28"/>
          <w:szCs w:val="28"/>
        </w:rPr>
        <w:t>2023 и 2024годов»</w:t>
      </w:r>
      <w:r>
        <w:rPr>
          <w:sz w:val="28"/>
          <w:szCs w:val="28"/>
        </w:rPr>
        <w:t>.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shd w:val="clear" w:color="auto" w:fill="FFFFFF"/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Уточнённый план</w:t>
      </w:r>
      <w:r>
        <w:rPr>
          <w:bCs/>
          <w:iCs/>
          <w:color w:val="000000"/>
          <w:sz w:val="28"/>
          <w:szCs w:val="28"/>
        </w:rPr>
        <w:t xml:space="preserve"> - показатели, утверждённые </w:t>
      </w:r>
      <w:r>
        <w:rPr>
          <w:color w:val="000000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Дзержинского</w:t>
      </w:r>
      <w:r>
        <w:rPr>
          <w:sz w:val="28"/>
          <w:szCs w:val="28"/>
        </w:rPr>
        <w:t xml:space="preserve"> сельского совета:</w:t>
      </w:r>
    </w:p>
    <w:p w:rsidR="00CF30A7" w:rsidRDefault="00CF30A7" w:rsidP="00CF30A7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noBreakHyphen/>
        <w:t xml:space="preserve"> решение </w:t>
      </w:r>
      <w:r>
        <w:rPr>
          <w:sz w:val="28"/>
          <w:szCs w:val="28"/>
        </w:rPr>
        <w:t>Совета депутатов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bCs/>
          <w:sz w:val="28"/>
          <w:szCs w:val="28"/>
        </w:rPr>
        <w:t>«О</w:t>
      </w:r>
    </w:p>
    <w:p w:rsidR="008400D5" w:rsidRDefault="00CF30A7" w:rsidP="008400D5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внесении изменений в решение </w:t>
      </w:r>
      <w:r>
        <w:rPr>
          <w:bCs/>
          <w:sz w:val="28"/>
          <w:szCs w:val="28"/>
        </w:rPr>
        <w:br/>
      </w:r>
      <w:r w:rsidR="008400D5">
        <w:rPr>
          <w:bCs/>
          <w:sz w:val="28"/>
          <w:szCs w:val="28"/>
        </w:rPr>
        <w:t>от 23 декабря 2021 года № 8-63р «О бюджете муниципального</w:t>
      </w:r>
    </w:p>
    <w:p w:rsidR="008400D5" w:rsidRDefault="008400D5" w:rsidP="008400D5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2022год и плановый период</w:t>
      </w:r>
    </w:p>
    <w:p w:rsidR="00CF30A7" w:rsidRDefault="008400D5" w:rsidP="008400D5">
      <w:pPr>
        <w:shd w:val="clear" w:color="auto" w:fill="FFFFFF"/>
        <w:spacing w:after="75" w:line="336" w:lineRule="atLeast"/>
        <w:outlineLvl w:val="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2023 и 2024годов»</w:t>
      </w: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Внешняя проверка годового отчёта об исполнении </w:t>
      </w:r>
      <w:r>
        <w:rPr>
          <w:b/>
          <w:bCs/>
          <w:iCs/>
          <w:color w:val="000000"/>
          <w:sz w:val="28"/>
          <w:szCs w:val="28"/>
        </w:rPr>
        <w:t>бюджета –</w:t>
      </w:r>
      <w:r>
        <w:rPr>
          <w:color w:val="000000"/>
          <w:sz w:val="28"/>
          <w:szCs w:val="28"/>
        </w:rPr>
        <w:t xml:space="preserve"> проверка бюджетной отчётности главных администраторов бюджетных средств Дзержинского </w:t>
      </w:r>
      <w:r>
        <w:rPr>
          <w:sz w:val="28"/>
          <w:szCs w:val="28"/>
        </w:rPr>
        <w:t xml:space="preserve">сельского совета </w:t>
      </w:r>
      <w:r>
        <w:rPr>
          <w:color w:val="000000"/>
          <w:sz w:val="28"/>
          <w:szCs w:val="28"/>
        </w:rPr>
        <w:t>и подготовка Заключения на годовой отчёт об исполнении бюджета (далее – внешняя проверка).</w:t>
      </w: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CF30A7" w:rsidRDefault="00CF30A7" w:rsidP="00CF30A7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Главные администраторы бюджетных средств</w:t>
      </w:r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главные распорядители средств бюджета Дзержинского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главные администраторы </w:t>
      </w:r>
      <w:r>
        <w:rPr>
          <w:color w:val="000000"/>
          <w:sz w:val="28"/>
          <w:szCs w:val="28"/>
        </w:rPr>
        <w:lastRenderedPageBreak/>
        <w:t>доходов бюджета Дзержинского</w:t>
      </w:r>
      <w:r>
        <w:rPr>
          <w:sz w:val="28"/>
          <w:szCs w:val="28"/>
        </w:rPr>
        <w:t xml:space="preserve"> сельского совета</w:t>
      </w:r>
      <w:r>
        <w:rPr>
          <w:color w:val="000000"/>
          <w:sz w:val="28"/>
          <w:szCs w:val="28"/>
        </w:rPr>
        <w:t xml:space="preserve">, главные администраторы источников финансирования дефицита бюджета Дзержинского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.</w:t>
      </w: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Годовой отчёт об исполнении бюджета</w:t>
      </w:r>
      <w:r>
        <w:rPr>
          <w:iCs/>
          <w:color w:val="000000"/>
          <w:sz w:val="28"/>
          <w:szCs w:val="28"/>
        </w:rPr>
        <w:t xml:space="preserve"> – </w:t>
      </w:r>
      <w:r w:rsidR="008400D5">
        <w:rPr>
          <w:color w:val="000000"/>
          <w:sz w:val="28"/>
          <w:szCs w:val="28"/>
        </w:rPr>
        <w:t>отчёт за 2022</w:t>
      </w:r>
      <w:r>
        <w:rPr>
          <w:color w:val="000000"/>
          <w:sz w:val="28"/>
          <w:szCs w:val="28"/>
        </w:rPr>
        <w:t xml:space="preserve"> год, представленный Дзержинского </w:t>
      </w:r>
      <w:r>
        <w:rPr>
          <w:sz w:val="28"/>
          <w:szCs w:val="28"/>
        </w:rPr>
        <w:t xml:space="preserve">сельским советом </w:t>
      </w:r>
      <w:r>
        <w:rPr>
          <w:color w:val="000000"/>
          <w:sz w:val="28"/>
          <w:szCs w:val="28"/>
        </w:rPr>
        <w:t xml:space="preserve">в Контрольно-счётный орган для проведения внешней проверки </w:t>
      </w:r>
      <w:proofErr w:type="gramStart"/>
      <w:r>
        <w:rPr>
          <w:color w:val="000000"/>
          <w:sz w:val="28"/>
          <w:szCs w:val="28"/>
        </w:rPr>
        <w:t>в сроки</w:t>
      </w:r>
      <w:proofErr w:type="gramEnd"/>
      <w:r>
        <w:rPr>
          <w:color w:val="000000"/>
          <w:sz w:val="28"/>
          <w:szCs w:val="28"/>
        </w:rPr>
        <w:t xml:space="preserve"> установленные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</w:t>
      </w:r>
      <w:r w:rsidR="008400D5">
        <w:rPr>
          <w:color w:val="000000"/>
          <w:sz w:val="28"/>
          <w:szCs w:val="28"/>
        </w:rPr>
        <w:t>нструкция 191н) до 01апреля 2023</w:t>
      </w:r>
      <w:r>
        <w:rPr>
          <w:color w:val="000000"/>
          <w:sz w:val="28"/>
          <w:szCs w:val="28"/>
        </w:rPr>
        <w:t>г.</w:t>
      </w: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обязательства </w:t>
      </w:r>
      <w:r>
        <w:rPr>
          <w:bCs/>
          <w:iCs/>
          <w:color w:val="000000"/>
          <w:sz w:val="28"/>
          <w:szCs w:val="28"/>
        </w:rPr>
        <w:t xml:space="preserve">- расходные обязательства </w:t>
      </w:r>
      <w:r>
        <w:rPr>
          <w:color w:val="000000"/>
          <w:sz w:val="28"/>
          <w:szCs w:val="28"/>
        </w:rPr>
        <w:t xml:space="preserve">Дзержинского </w:t>
      </w:r>
      <w:r>
        <w:rPr>
          <w:sz w:val="28"/>
          <w:szCs w:val="28"/>
        </w:rPr>
        <w:t>сельского совета</w:t>
      </w:r>
      <w:r>
        <w:rPr>
          <w:bCs/>
          <w:iCs/>
          <w:color w:val="000000"/>
          <w:sz w:val="28"/>
          <w:szCs w:val="28"/>
        </w:rPr>
        <w:t>, подлежащие ис</w:t>
      </w:r>
      <w:r w:rsidR="008400D5">
        <w:rPr>
          <w:bCs/>
          <w:iCs/>
          <w:color w:val="000000"/>
          <w:sz w:val="28"/>
          <w:szCs w:val="28"/>
        </w:rPr>
        <w:t>полнению в 2022</w:t>
      </w:r>
      <w:r>
        <w:rPr>
          <w:bCs/>
          <w:iCs/>
          <w:color w:val="000000"/>
          <w:sz w:val="28"/>
          <w:szCs w:val="28"/>
        </w:rPr>
        <w:t xml:space="preserve"> году.</w:t>
      </w: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360" w:right="80"/>
        <w:rPr>
          <w:bCs/>
          <w:iCs/>
          <w:color w:val="000000"/>
          <w:sz w:val="28"/>
          <w:szCs w:val="28"/>
        </w:rPr>
      </w:pP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ассигнования </w:t>
      </w:r>
      <w:r>
        <w:rPr>
          <w:bCs/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предельные объёмы денежных средств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Дзержинского </w:t>
      </w:r>
      <w:r>
        <w:rPr>
          <w:sz w:val="28"/>
          <w:szCs w:val="28"/>
        </w:rPr>
        <w:t>сельского совета</w:t>
      </w:r>
      <w:r w:rsidR="008400D5">
        <w:rPr>
          <w:color w:val="000000"/>
          <w:sz w:val="28"/>
          <w:szCs w:val="28"/>
        </w:rPr>
        <w:t>, предусмотренные в 2022</w:t>
      </w:r>
      <w:r>
        <w:rPr>
          <w:color w:val="000000"/>
          <w:sz w:val="28"/>
          <w:szCs w:val="28"/>
        </w:rPr>
        <w:t xml:space="preserve"> году для исполнения бюджетных обязательств.</w:t>
      </w: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iCs/>
          <w:sz w:val="28"/>
          <w:szCs w:val="28"/>
        </w:rPr>
        <w:t>Достоверность бюджетной отчётности</w:t>
      </w:r>
      <w:r>
        <w:rPr>
          <w:iCs/>
          <w:sz w:val="28"/>
          <w:szCs w:val="28"/>
        </w:rPr>
        <w:t xml:space="preserve"> – соответствие показателей </w:t>
      </w:r>
      <w:r>
        <w:rPr>
          <w:sz w:val="28"/>
          <w:szCs w:val="28"/>
        </w:rPr>
        <w:t xml:space="preserve">представленного годового отчёта об исполнении бюджета показателям бюджетной отчётности главных администраторов бюджетных средств, показателям утверждённого и уточнённого планов в части объёма и структуры доходов и иных платежей в бюджет, объёма и структуры расходов бюджета </w:t>
      </w:r>
      <w:r>
        <w:rPr>
          <w:color w:val="000000"/>
          <w:sz w:val="28"/>
          <w:szCs w:val="28"/>
        </w:rPr>
        <w:t xml:space="preserve">Дзержинского </w:t>
      </w:r>
      <w:r>
        <w:rPr>
          <w:sz w:val="28"/>
          <w:szCs w:val="28"/>
        </w:rPr>
        <w:t>сельского совета.</w:t>
      </w: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Бюджетная отчётность главных администраторов</w:t>
      </w:r>
      <w:r>
        <w:rPr>
          <w:color w:val="000000"/>
          <w:sz w:val="28"/>
          <w:szCs w:val="28"/>
        </w:rPr>
        <w:t xml:space="preserve"> – годовая бюджетная отчётность главных </w:t>
      </w:r>
      <w:r>
        <w:rPr>
          <w:iCs/>
          <w:color w:val="000000"/>
          <w:sz w:val="28"/>
          <w:szCs w:val="28"/>
        </w:rPr>
        <w:t xml:space="preserve">администраторов бюджетных средств </w:t>
      </w:r>
      <w:r w:rsidR="008400D5">
        <w:rPr>
          <w:color w:val="000000"/>
          <w:sz w:val="28"/>
          <w:szCs w:val="28"/>
        </w:rPr>
        <w:t>за 2022</w:t>
      </w:r>
      <w:r>
        <w:rPr>
          <w:color w:val="000000"/>
          <w:sz w:val="28"/>
          <w:szCs w:val="28"/>
        </w:rPr>
        <w:t xml:space="preserve"> год, установленная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191н).</w:t>
      </w:r>
    </w:p>
    <w:p w:rsidR="00CF30A7" w:rsidRDefault="00CF30A7" w:rsidP="00CF30A7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Сводная бюджетная роспись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noBreakHyphen/>
        <w:t xml:space="preserve"> документ, который составляет и ведёт </w:t>
      </w:r>
      <w:r>
        <w:rPr>
          <w:color w:val="000000"/>
          <w:sz w:val="28"/>
          <w:szCs w:val="28"/>
        </w:rPr>
        <w:t xml:space="preserve">Дзержинского </w:t>
      </w:r>
      <w:r>
        <w:rPr>
          <w:sz w:val="28"/>
          <w:szCs w:val="28"/>
        </w:rPr>
        <w:t xml:space="preserve">сельский </w:t>
      </w:r>
      <w:proofErr w:type="gramStart"/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в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соответствии с Бюджетным кодексом Российской Федерации в целях организации ис</w:t>
      </w:r>
      <w:r w:rsidR="008400D5">
        <w:rPr>
          <w:rStyle w:val="apple-style-span"/>
          <w:color w:val="000000"/>
          <w:sz w:val="28"/>
          <w:szCs w:val="28"/>
        </w:rPr>
        <w:t>полнения местного бюджета в 2022</w:t>
      </w:r>
      <w:r>
        <w:rPr>
          <w:rStyle w:val="apple-style-span"/>
          <w:color w:val="000000"/>
          <w:sz w:val="28"/>
          <w:szCs w:val="28"/>
        </w:rPr>
        <w:t xml:space="preserve"> году по расходам и источникам финансирования дефицита местного бюджета</w:t>
      </w:r>
      <w:r>
        <w:rPr>
          <w:color w:val="000000"/>
          <w:sz w:val="28"/>
          <w:szCs w:val="28"/>
        </w:rPr>
        <w:t xml:space="preserve"> (по состоянию на 31.12.2</w:t>
      </w:r>
      <w:r w:rsidR="008400D5">
        <w:rPr>
          <w:color w:val="000000"/>
          <w:sz w:val="28"/>
          <w:szCs w:val="28"/>
        </w:rPr>
        <w:t>022</w:t>
      </w:r>
      <w:r>
        <w:rPr>
          <w:color w:val="000000"/>
          <w:sz w:val="28"/>
          <w:szCs w:val="28"/>
        </w:rPr>
        <w:t>г).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pStyle w:val="2"/>
        <w:spacing w:line="276" w:lineRule="auto"/>
        <w:ind w:left="-567" w:right="80" w:firstLine="567"/>
        <w:jc w:val="left"/>
        <w:rPr>
          <w:rFonts w:cs="Times New Roman"/>
        </w:rPr>
      </w:pPr>
      <w:r>
        <w:rPr>
          <w:rFonts w:cs="Times New Roman"/>
        </w:rPr>
        <w:t>2. Правовые основы подготовки заключения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2.1. Основанием для проведения внешней проверки годового отчёта являются следующие нормативные правовые акты: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Бюджетный кодекс Российской Федерации;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приказы Министерства финансов Российской Федерации, регулирующие порядок составления бюджетной отчётности и применения бюджетной классификации;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Совета депутатов Дзержинского сельского совета 15.11.2013        № 39-169р «Об утверждении Положения «О бюджетном процессе в Дзержинского сельском совете» 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регламент Контрольно-счётного органа Дзержинского района;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план работы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счётного ор</w:t>
      </w:r>
      <w:r w:rsidR="008400D5">
        <w:rPr>
          <w:sz w:val="28"/>
          <w:szCs w:val="28"/>
        </w:rPr>
        <w:t>гана Дзержинского района на 2023</w:t>
      </w:r>
      <w:r>
        <w:rPr>
          <w:sz w:val="28"/>
          <w:szCs w:val="28"/>
        </w:rPr>
        <w:t xml:space="preserve"> год;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иные нормативные правовые акты Российской Федерации, Красноярского края и Дзержинского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, регулирующие бюджетные правоотношения.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2.2. При проведении внешней проверки годового отчёта Контрольно-счётный орган использовала следующие нормативные правовые акты и документы</w:t>
      </w: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/>
          <w:i/>
          <w:sz w:val="28"/>
          <w:szCs w:val="28"/>
        </w:rPr>
      </w:pP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сводную бюджетную роспись;</w:t>
      </w:r>
    </w:p>
    <w:p w:rsidR="00CF30A7" w:rsidRDefault="00CF30A7" w:rsidP="00CF30A7">
      <w:pPr>
        <w:shd w:val="clear" w:color="auto" w:fill="FFFFFF"/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бюджетную отчётность главных администраторов;</w:t>
      </w:r>
    </w:p>
    <w:p w:rsidR="00CF30A7" w:rsidRDefault="00CF30A7" w:rsidP="00CF30A7">
      <w:pPr>
        <w:shd w:val="clear" w:color="auto" w:fill="FFFFFF"/>
        <w:spacing w:line="276" w:lineRule="auto"/>
        <w:ind w:left="-567" w:right="80" w:firstLine="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> годовой отчёт об исполнении бюджета;</w:t>
      </w:r>
    </w:p>
    <w:p w:rsidR="00CF30A7" w:rsidRDefault="00CF30A7" w:rsidP="00CF30A7">
      <w:pPr>
        <w:shd w:val="clear" w:color="auto" w:fill="FFFFFF"/>
        <w:spacing w:line="276" w:lineRule="auto"/>
        <w:ind w:right="80"/>
        <w:rPr>
          <w:iCs/>
          <w:color w:val="000000"/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 МАТЕРИАЛЫ, ПРЕДСТАВЛЕННЫЕ К ВНЕШНЕЙ ПРОВЕРКЕ</w:t>
      </w:r>
    </w:p>
    <w:p w:rsidR="00CF30A7" w:rsidRDefault="00CF30A7" w:rsidP="00CF30A7">
      <w:pPr>
        <w:spacing w:line="276" w:lineRule="auto"/>
        <w:ind w:left="-567" w:right="80" w:firstLine="567"/>
        <w:rPr>
          <w:b/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Годовой отчёт об исполнении бюджета и бюджетная отчётность главных администраторов бюджетных средств для проведения внешней проверки поступили в Контрольно-счётный орган в установленные сроки.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Бюджетная отчётность главных администраторов и годовой отчёт об исполнении бюджета поступили в Контрольно-счётный </w:t>
      </w:r>
      <w:proofErr w:type="gramStart"/>
      <w:r>
        <w:rPr>
          <w:sz w:val="28"/>
          <w:szCs w:val="28"/>
        </w:rPr>
        <w:t>орган  в</w:t>
      </w:r>
      <w:proofErr w:type="gramEnd"/>
      <w:r>
        <w:rPr>
          <w:sz w:val="28"/>
          <w:szCs w:val="28"/>
        </w:rPr>
        <w:t xml:space="preserve"> полном объёме, соответствующим требованиям Инструкции 191н.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3.2. Годовая бюджетная отчётность, представленная главными администраторами бюджетных средств, включает следующие формы отчётов: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</w:t>
      </w:r>
      <w:r>
        <w:rPr>
          <w:color w:val="000000"/>
          <w:sz w:val="28"/>
          <w:szCs w:val="28"/>
        </w:rPr>
        <w:lastRenderedPageBreak/>
        <w:t>дефицита бюджета, главного администратора, администратора доходов бюджета (</w:t>
      </w:r>
      <w:hyperlink r:id="rId6" w:anchor="sub_503130#sub_503130" w:history="1">
        <w:r>
          <w:rPr>
            <w:rStyle w:val="a7"/>
            <w:color w:val="000000"/>
            <w:sz w:val="28"/>
            <w:szCs w:val="28"/>
          </w:rPr>
          <w:t>форма 0503120</w:t>
        </w:r>
      </w:hyperlink>
      <w:r>
        <w:rPr>
          <w:color w:val="000000"/>
          <w:sz w:val="28"/>
          <w:szCs w:val="28"/>
        </w:rPr>
        <w:t>);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по консолидируемым расчётам (</w:t>
      </w:r>
      <w:hyperlink r:id="rId7" w:anchor="sub_503125#sub_503125" w:history="1">
        <w:r>
          <w:rPr>
            <w:rStyle w:val="a7"/>
            <w:color w:val="000000"/>
            <w:sz w:val="28"/>
            <w:szCs w:val="28"/>
          </w:rPr>
          <w:t>форма 0503125</w:t>
        </w:r>
      </w:hyperlink>
      <w:r>
        <w:rPr>
          <w:color w:val="000000"/>
          <w:sz w:val="28"/>
          <w:szCs w:val="28"/>
        </w:rPr>
        <w:t>);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по заключению счетов бюджетного учёта отчётного финансового года (форма 0503110);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отчёт о финансовых результатах деятельности (форма 0503121).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(форма 0503160)</w:t>
      </w:r>
    </w:p>
    <w:p w:rsidR="00CF30A7" w:rsidRDefault="00CF30A7" w:rsidP="00CF30A7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исполнении мероприятий в рамках целевых </w:t>
      </w:r>
      <w:proofErr w:type="gramStart"/>
      <w:r>
        <w:rPr>
          <w:color w:val="000000"/>
          <w:sz w:val="28"/>
          <w:szCs w:val="28"/>
        </w:rPr>
        <w:t>программ(</w:t>
      </w:r>
      <w:proofErr w:type="gramEnd"/>
      <w:r>
        <w:rPr>
          <w:color w:val="000000"/>
          <w:sz w:val="28"/>
          <w:szCs w:val="28"/>
        </w:rPr>
        <w:t>форма 0503166)</w:t>
      </w:r>
    </w:p>
    <w:p w:rsidR="00CF30A7" w:rsidRDefault="00CF30A7" w:rsidP="00CF30A7">
      <w:pPr>
        <w:spacing w:line="276" w:lineRule="auto"/>
        <w:ind w:left="-567" w:right="80" w:firstLine="567"/>
        <w:rPr>
          <w:b/>
          <w:color w:val="000000"/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3.3. Годовой отчёт об исполнении бюджета, представленный в Контрольно-счётный </w:t>
      </w:r>
      <w:proofErr w:type="gramStart"/>
      <w:r>
        <w:rPr>
          <w:sz w:val="28"/>
          <w:szCs w:val="28"/>
        </w:rPr>
        <w:t xml:space="preserve">орган,   </w:t>
      </w:r>
      <w:proofErr w:type="gramEnd"/>
      <w:r>
        <w:rPr>
          <w:sz w:val="28"/>
          <w:szCs w:val="28"/>
        </w:rPr>
        <w:t>имел в своем составе следующие формы: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8" w:anchor="Par3128#Par3128" w:history="1">
        <w:r>
          <w:rPr>
            <w:rStyle w:val="a7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9" w:anchor="Par10281#Par10281" w:history="1">
        <w:r>
          <w:rPr>
            <w:rStyle w:val="a7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0" w:anchor="Par10893#Par10893" w:history="1">
        <w:r>
          <w:rPr>
            <w:rStyle w:val="a7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1" w:anchor="Par5312#Par5312" w:history="1">
        <w:r>
          <w:rPr>
            <w:rStyle w:val="a7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2" w:anchor="Par13277#Par13277" w:history="1">
        <w:r>
          <w:rPr>
            <w:rStyle w:val="a7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 (форма0503168)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CF30A7" w:rsidRDefault="00CF30A7" w:rsidP="00CF30A7">
      <w:pPr>
        <w:spacing w:line="276" w:lineRule="auto"/>
        <w:ind w:right="80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ПРЕДМЕТ ВНЕШНЕЙ ПРОВЕРКИ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являются: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годовая бюджетная отчётность главных администр</w:t>
      </w:r>
      <w:r w:rsidR="008400D5">
        <w:rPr>
          <w:sz w:val="28"/>
          <w:szCs w:val="28"/>
        </w:rPr>
        <w:t>аторов бюджетных средств за 2022</w:t>
      </w:r>
      <w:r>
        <w:rPr>
          <w:sz w:val="28"/>
          <w:szCs w:val="28"/>
        </w:rPr>
        <w:t>год;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годовой отчёт об исполнении бюджета </w:t>
      </w:r>
      <w:r>
        <w:rPr>
          <w:color w:val="000000"/>
          <w:sz w:val="28"/>
          <w:szCs w:val="28"/>
        </w:rPr>
        <w:t xml:space="preserve">Дзержинского </w:t>
      </w:r>
      <w:r>
        <w:rPr>
          <w:sz w:val="28"/>
          <w:szCs w:val="28"/>
        </w:rPr>
        <w:t>сельского со</w:t>
      </w:r>
      <w:r w:rsidR="008400D5">
        <w:rPr>
          <w:sz w:val="28"/>
          <w:szCs w:val="28"/>
        </w:rPr>
        <w:t>вета Дзержинского района за 2022</w:t>
      </w:r>
      <w:r>
        <w:rPr>
          <w:sz w:val="28"/>
          <w:szCs w:val="28"/>
        </w:rPr>
        <w:t xml:space="preserve"> год.</w:t>
      </w:r>
    </w:p>
    <w:p w:rsidR="00CF30A7" w:rsidRDefault="00CF30A7" w:rsidP="00CF30A7">
      <w:pPr>
        <w:spacing w:line="276" w:lineRule="auto"/>
        <w:ind w:right="80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CF30A7" w:rsidRDefault="00CF30A7" w:rsidP="00CF30A7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</w:rPr>
        <w:t xml:space="preserve"> ХАРАКТЕРИСТИКА ОСНОВНЫХ ПОКАЗАТЕЛЕЙ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CF30A7" w:rsidRDefault="00CF30A7" w:rsidP="00CF30A7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Дзержинского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r w:rsidR="008400D5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F30A7" w:rsidRDefault="0026401B" w:rsidP="00CF30A7">
      <w:pPr>
        <w:tabs>
          <w:tab w:val="left" w:pos="142"/>
          <w:tab w:val="left" w:pos="284"/>
          <w:tab w:val="left" w:pos="567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В 2022</w:t>
      </w:r>
      <w:r w:rsidR="00CF30A7">
        <w:rPr>
          <w:sz w:val="28"/>
          <w:szCs w:val="28"/>
        </w:rPr>
        <w:t xml:space="preserve"> году в утверждённый бюджет было внесено 4 изменения и дополнения: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  <w:lang w:val="x-none"/>
        </w:rPr>
      </w:pPr>
    </w:p>
    <w:p w:rsidR="00CF30A7" w:rsidRDefault="00CF30A7" w:rsidP="00CF30A7">
      <w:pPr>
        <w:shd w:val="clear" w:color="auto" w:fill="FFFFFF"/>
        <w:tabs>
          <w:tab w:val="left" w:pos="0"/>
        </w:tabs>
        <w:spacing w:line="276" w:lineRule="auto"/>
        <w:ind w:right="8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Решением  </w:t>
      </w:r>
      <w:r>
        <w:rPr>
          <w:color w:val="000000"/>
          <w:sz w:val="28"/>
          <w:szCs w:val="28"/>
        </w:rPr>
        <w:t>Дзержинского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депутатов Д</w:t>
      </w:r>
      <w:r w:rsidR="0026401B">
        <w:rPr>
          <w:sz w:val="28"/>
          <w:szCs w:val="28"/>
        </w:rPr>
        <w:t>зержинского района от 01.03.2022</w:t>
      </w:r>
      <w:r>
        <w:rPr>
          <w:sz w:val="28"/>
          <w:szCs w:val="28"/>
        </w:rPr>
        <w:t xml:space="preserve">    О внесении изменения в </w:t>
      </w:r>
      <w:proofErr w:type="spellStart"/>
      <w:r>
        <w:rPr>
          <w:sz w:val="28"/>
          <w:szCs w:val="28"/>
        </w:rPr>
        <w:t>решение«О</w:t>
      </w:r>
      <w:proofErr w:type="spellEnd"/>
      <w:r>
        <w:rPr>
          <w:sz w:val="28"/>
          <w:szCs w:val="28"/>
        </w:rPr>
        <w:t xml:space="preserve"> бюджете </w:t>
      </w:r>
      <w:r>
        <w:rPr>
          <w:color w:val="000000"/>
          <w:sz w:val="28"/>
          <w:szCs w:val="28"/>
        </w:rPr>
        <w:t xml:space="preserve"> Дзержинского</w:t>
      </w:r>
      <w:r w:rsidR="0026401B">
        <w:rPr>
          <w:rFonts w:eastAsia="Calibri"/>
          <w:color w:val="000000"/>
          <w:sz w:val="28"/>
          <w:szCs w:val="28"/>
        </w:rPr>
        <w:t xml:space="preserve"> сельского совета на2022г и плановый период 2023-2024</w:t>
      </w:r>
      <w:r>
        <w:rPr>
          <w:rFonts w:eastAsia="Calibri"/>
          <w:color w:val="000000"/>
          <w:sz w:val="28"/>
          <w:szCs w:val="28"/>
        </w:rPr>
        <w:t xml:space="preserve"> годов».</w:t>
      </w:r>
    </w:p>
    <w:p w:rsidR="00CF30A7" w:rsidRDefault="00CF30A7" w:rsidP="00CF30A7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-доходы утверждены в объёме </w:t>
      </w:r>
      <w:r w:rsidR="0026401B">
        <w:rPr>
          <w:sz w:val="28"/>
          <w:szCs w:val="28"/>
        </w:rPr>
        <w:t>39465269,95</w:t>
      </w:r>
      <w:r>
        <w:rPr>
          <w:sz w:val="28"/>
          <w:szCs w:val="28"/>
        </w:rPr>
        <w:t xml:space="preserve"> рублей,</w:t>
      </w:r>
    </w:p>
    <w:p w:rsidR="00CF30A7" w:rsidRDefault="00CF30A7" w:rsidP="00CF30A7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 расходы утверждены в объёме </w:t>
      </w:r>
      <w:r w:rsidR="0026401B">
        <w:rPr>
          <w:sz w:val="28"/>
          <w:szCs w:val="28"/>
        </w:rPr>
        <w:t>42322511,23</w:t>
      </w:r>
      <w:r>
        <w:rPr>
          <w:sz w:val="28"/>
          <w:szCs w:val="28"/>
        </w:rPr>
        <w:t xml:space="preserve"> рублей.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дефицит </w:t>
      </w:r>
      <w:r w:rsidR="0026401B">
        <w:rPr>
          <w:sz w:val="28"/>
          <w:szCs w:val="28"/>
        </w:rPr>
        <w:t>2857221,28</w:t>
      </w:r>
    </w:p>
    <w:p w:rsidR="0026401B" w:rsidRDefault="0026401B" w:rsidP="00CF30A7">
      <w:pPr>
        <w:spacing w:line="276" w:lineRule="auto"/>
        <w:ind w:left="-567" w:right="80" w:firstLine="567"/>
        <w:rPr>
          <w:sz w:val="28"/>
          <w:szCs w:val="28"/>
        </w:rPr>
      </w:pPr>
    </w:p>
    <w:p w:rsidR="0026401B" w:rsidRDefault="0026401B" w:rsidP="0026401B">
      <w:pPr>
        <w:shd w:val="clear" w:color="auto" w:fill="FFFFFF"/>
        <w:tabs>
          <w:tab w:val="left" w:pos="0"/>
        </w:tabs>
        <w:spacing w:line="276" w:lineRule="auto"/>
        <w:ind w:right="8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Решением  </w:t>
      </w:r>
      <w:r>
        <w:rPr>
          <w:color w:val="000000"/>
          <w:sz w:val="28"/>
          <w:szCs w:val="28"/>
        </w:rPr>
        <w:t>Дзержинского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Дзержинского района от 01.04.2022    О внесении изменения в </w:t>
      </w:r>
      <w:proofErr w:type="spellStart"/>
      <w:r>
        <w:rPr>
          <w:sz w:val="28"/>
          <w:szCs w:val="28"/>
        </w:rPr>
        <w:t>решение«О</w:t>
      </w:r>
      <w:proofErr w:type="spellEnd"/>
      <w:r>
        <w:rPr>
          <w:sz w:val="28"/>
          <w:szCs w:val="28"/>
        </w:rPr>
        <w:t xml:space="preserve"> бюджете </w:t>
      </w:r>
      <w:r>
        <w:rPr>
          <w:color w:val="000000"/>
          <w:sz w:val="28"/>
          <w:szCs w:val="28"/>
        </w:rPr>
        <w:t xml:space="preserve"> 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на2022г и плановый период 2023-2024 годов».</w:t>
      </w:r>
    </w:p>
    <w:p w:rsidR="0026401B" w:rsidRDefault="0026401B" w:rsidP="0026401B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-доходы утверждены в объёме 42690169,95 рублей,</w:t>
      </w:r>
    </w:p>
    <w:p w:rsidR="0026401B" w:rsidRDefault="0026401B" w:rsidP="0026401B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 расходы утверждены в объёме 45547411,23 рублей.</w:t>
      </w:r>
    </w:p>
    <w:p w:rsidR="0026401B" w:rsidRDefault="0026401B" w:rsidP="0026401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дефицит 2857221,28</w:t>
      </w:r>
    </w:p>
    <w:p w:rsidR="0026401B" w:rsidRDefault="0026401B" w:rsidP="0026401B">
      <w:pPr>
        <w:spacing w:line="276" w:lineRule="auto"/>
        <w:ind w:left="-567" w:right="80" w:firstLine="567"/>
        <w:rPr>
          <w:sz w:val="28"/>
          <w:szCs w:val="28"/>
        </w:rPr>
      </w:pPr>
    </w:p>
    <w:p w:rsidR="0026401B" w:rsidRDefault="0026401B" w:rsidP="0026401B">
      <w:pPr>
        <w:shd w:val="clear" w:color="auto" w:fill="FFFFFF"/>
        <w:tabs>
          <w:tab w:val="left" w:pos="0"/>
        </w:tabs>
        <w:spacing w:line="276" w:lineRule="auto"/>
        <w:ind w:right="8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Решением  </w:t>
      </w:r>
      <w:r>
        <w:rPr>
          <w:color w:val="000000"/>
          <w:sz w:val="28"/>
          <w:szCs w:val="28"/>
        </w:rPr>
        <w:t>Дзержинского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Дзержинского района от 01.06.2022    О внесении изменения в </w:t>
      </w:r>
      <w:proofErr w:type="spellStart"/>
      <w:r>
        <w:rPr>
          <w:sz w:val="28"/>
          <w:szCs w:val="28"/>
        </w:rPr>
        <w:t>решение«О</w:t>
      </w:r>
      <w:proofErr w:type="spellEnd"/>
      <w:r>
        <w:rPr>
          <w:sz w:val="28"/>
          <w:szCs w:val="28"/>
        </w:rPr>
        <w:t xml:space="preserve"> бюджете </w:t>
      </w:r>
      <w:r>
        <w:rPr>
          <w:color w:val="000000"/>
          <w:sz w:val="28"/>
          <w:szCs w:val="28"/>
        </w:rPr>
        <w:t xml:space="preserve"> 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на2022г и плановый период 2023-2024 годов».</w:t>
      </w:r>
    </w:p>
    <w:p w:rsidR="0026401B" w:rsidRDefault="0026401B" w:rsidP="0026401B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-доходы утверждены в объёме 46684711,95 рублей,</w:t>
      </w:r>
    </w:p>
    <w:p w:rsidR="0026401B" w:rsidRDefault="0026401B" w:rsidP="0026401B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 расходы утверждены в объёме 49541953,23 рублей.</w:t>
      </w:r>
    </w:p>
    <w:p w:rsidR="0026401B" w:rsidRDefault="0026401B" w:rsidP="0026401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дефицит 2857221,28</w:t>
      </w:r>
    </w:p>
    <w:p w:rsidR="0026401B" w:rsidRDefault="0026401B" w:rsidP="0026401B">
      <w:pPr>
        <w:spacing w:line="276" w:lineRule="auto"/>
        <w:ind w:left="-567" w:right="80" w:firstLine="567"/>
        <w:rPr>
          <w:sz w:val="28"/>
          <w:szCs w:val="28"/>
        </w:rPr>
      </w:pPr>
    </w:p>
    <w:p w:rsidR="0026401B" w:rsidRDefault="0026401B" w:rsidP="0026401B">
      <w:pPr>
        <w:shd w:val="clear" w:color="auto" w:fill="FFFFFF"/>
        <w:tabs>
          <w:tab w:val="left" w:pos="0"/>
        </w:tabs>
        <w:spacing w:line="276" w:lineRule="auto"/>
        <w:ind w:right="8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Решением  </w:t>
      </w:r>
      <w:r>
        <w:rPr>
          <w:color w:val="000000"/>
          <w:sz w:val="28"/>
          <w:szCs w:val="28"/>
        </w:rPr>
        <w:t>Дзержинского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Дзержинского района от 01.09.2022    О внесении изменения в </w:t>
      </w:r>
      <w:proofErr w:type="spellStart"/>
      <w:r>
        <w:rPr>
          <w:sz w:val="28"/>
          <w:szCs w:val="28"/>
        </w:rPr>
        <w:t>решение«О</w:t>
      </w:r>
      <w:proofErr w:type="spellEnd"/>
      <w:r>
        <w:rPr>
          <w:sz w:val="28"/>
          <w:szCs w:val="28"/>
        </w:rPr>
        <w:t xml:space="preserve"> бюджете </w:t>
      </w:r>
      <w:r>
        <w:rPr>
          <w:color w:val="000000"/>
          <w:sz w:val="28"/>
          <w:szCs w:val="28"/>
        </w:rPr>
        <w:t xml:space="preserve"> 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на2022г и плановый период 2023-2024 годов».</w:t>
      </w:r>
    </w:p>
    <w:p w:rsidR="0026401B" w:rsidRDefault="0026401B" w:rsidP="0026401B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-доходы утверждены в объёме 70434305,95 рублей,</w:t>
      </w:r>
    </w:p>
    <w:p w:rsidR="0026401B" w:rsidRDefault="0026401B" w:rsidP="0026401B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 расходы утверждены в объёме 73291547,23 рублей.</w:t>
      </w:r>
    </w:p>
    <w:p w:rsidR="0026401B" w:rsidRDefault="0026401B" w:rsidP="0026401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дефицит 2857221,28</w:t>
      </w:r>
    </w:p>
    <w:p w:rsidR="0026401B" w:rsidRDefault="0026401B" w:rsidP="0026401B">
      <w:pPr>
        <w:spacing w:line="276" w:lineRule="auto"/>
        <w:ind w:left="-567" w:right="80" w:firstLine="567"/>
        <w:rPr>
          <w:sz w:val="28"/>
          <w:szCs w:val="28"/>
        </w:rPr>
      </w:pPr>
    </w:p>
    <w:p w:rsidR="0026401B" w:rsidRDefault="0026401B" w:rsidP="0026401B">
      <w:pPr>
        <w:shd w:val="clear" w:color="auto" w:fill="FFFFFF"/>
        <w:tabs>
          <w:tab w:val="left" w:pos="0"/>
        </w:tabs>
        <w:spacing w:line="276" w:lineRule="auto"/>
        <w:ind w:right="8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Решением  </w:t>
      </w:r>
      <w:r>
        <w:rPr>
          <w:color w:val="000000"/>
          <w:sz w:val="28"/>
          <w:szCs w:val="28"/>
        </w:rPr>
        <w:t>Дзержинского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депутатов Дзержинского района от 01.12.2022    О внесении изменения в </w:t>
      </w:r>
      <w:proofErr w:type="spellStart"/>
      <w:r>
        <w:rPr>
          <w:sz w:val="28"/>
          <w:szCs w:val="28"/>
        </w:rPr>
        <w:t>решение«О</w:t>
      </w:r>
      <w:proofErr w:type="spellEnd"/>
      <w:r>
        <w:rPr>
          <w:sz w:val="28"/>
          <w:szCs w:val="28"/>
        </w:rPr>
        <w:t xml:space="preserve"> бюджете </w:t>
      </w:r>
      <w:r>
        <w:rPr>
          <w:color w:val="000000"/>
          <w:sz w:val="28"/>
          <w:szCs w:val="28"/>
        </w:rPr>
        <w:t xml:space="preserve"> 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на2022г и плановый период 2023-2024 годов».</w:t>
      </w:r>
    </w:p>
    <w:p w:rsidR="0026401B" w:rsidRDefault="0026401B" w:rsidP="0026401B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-доходы утверждены в объёме 70444305,95 рублей,</w:t>
      </w:r>
    </w:p>
    <w:p w:rsidR="0026401B" w:rsidRDefault="0026401B" w:rsidP="0026401B">
      <w:pPr>
        <w:spacing w:line="276" w:lineRule="auto"/>
        <w:ind w:left="-567" w:right="80"/>
        <w:rPr>
          <w:sz w:val="28"/>
          <w:szCs w:val="28"/>
        </w:rPr>
      </w:pPr>
      <w:r>
        <w:rPr>
          <w:sz w:val="28"/>
          <w:szCs w:val="28"/>
        </w:rPr>
        <w:t xml:space="preserve">         - расходы утверждены в объёме 73301547,23 рублей.</w:t>
      </w:r>
    </w:p>
    <w:p w:rsidR="0026401B" w:rsidRPr="00CF30A7" w:rsidRDefault="0026401B" w:rsidP="0026401B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дефицит 2857221,28</w:t>
      </w:r>
    </w:p>
    <w:p w:rsidR="00CF30A7" w:rsidRDefault="00CF30A7" w:rsidP="0026401B">
      <w:pPr>
        <w:spacing w:line="276" w:lineRule="auto"/>
        <w:ind w:right="80"/>
        <w:rPr>
          <w:sz w:val="28"/>
          <w:szCs w:val="28"/>
        </w:rPr>
      </w:pPr>
    </w:p>
    <w:p w:rsidR="00CF30A7" w:rsidRDefault="00CF30A7" w:rsidP="00CF30A7">
      <w:pPr>
        <w:spacing w:line="276" w:lineRule="auto"/>
        <w:ind w:left="-567" w:firstLine="567"/>
        <w:rPr>
          <w:b/>
          <w:sz w:val="28"/>
          <w:szCs w:val="28"/>
        </w:rPr>
      </w:pPr>
    </w:p>
    <w:p w:rsidR="00CF30A7" w:rsidRDefault="00CF30A7" w:rsidP="00CF30A7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6. ДОХОДНАЯ ЧАСТЬ БЮДЖЕТА</w:t>
      </w:r>
    </w:p>
    <w:p w:rsidR="00CF30A7" w:rsidRDefault="00CF30A7" w:rsidP="00CF30A7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ДЗЕРЖИНСКОГО СЕЛЬСОВЕТА</w:t>
      </w:r>
    </w:p>
    <w:p w:rsidR="00CF30A7" w:rsidRPr="00E030B9" w:rsidRDefault="00CF30A7" w:rsidP="00CF30A7">
      <w:pPr>
        <w:spacing w:line="276" w:lineRule="auto"/>
        <w:ind w:left="-567" w:firstLine="567"/>
        <w:rPr>
          <w:sz w:val="28"/>
          <w:szCs w:val="28"/>
        </w:rPr>
      </w:pPr>
    </w:p>
    <w:p w:rsidR="00CF30A7" w:rsidRPr="00E030B9" w:rsidRDefault="00355447" w:rsidP="00CF30A7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</w:t>
      </w:r>
      <w:r w:rsidR="00CF30A7" w:rsidRPr="00E030B9">
        <w:rPr>
          <w:sz w:val="28"/>
          <w:szCs w:val="28"/>
        </w:rPr>
        <w:t xml:space="preserve"> года в бюджет Дзержинского сельсовета поступило налоговых и неналоговых доходов 7 </w:t>
      </w:r>
      <w:r>
        <w:rPr>
          <w:sz w:val="28"/>
          <w:szCs w:val="28"/>
        </w:rPr>
        <w:t>318187,92 руб. Это составляет 110,96</w:t>
      </w:r>
      <w:r w:rsidR="00CF30A7" w:rsidRPr="00E030B9">
        <w:rPr>
          <w:sz w:val="28"/>
          <w:szCs w:val="28"/>
        </w:rPr>
        <w:t xml:space="preserve"> % от утвержденных годовых назначений (с уточнениями в решение Сов</w:t>
      </w:r>
      <w:r>
        <w:rPr>
          <w:sz w:val="28"/>
          <w:szCs w:val="28"/>
        </w:rPr>
        <w:t>ета Депутатов «О бюджете на 2022</w:t>
      </w:r>
      <w:r w:rsidR="00CF30A7" w:rsidRPr="00E030B9">
        <w:rPr>
          <w:sz w:val="28"/>
          <w:szCs w:val="28"/>
        </w:rPr>
        <w:t xml:space="preserve"> год»). </w:t>
      </w:r>
    </w:p>
    <w:p w:rsidR="00CF30A7" w:rsidRPr="00E030B9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>Налог на доходы физических лиц в общей сумме поступления собственных</w:t>
      </w:r>
      <w:r w:rsidR="00355447">
        <w:rPr>
          <w:sz w:val="28"/>
          <w:szCs w:val="28"/>
        </w:rPr>
        <w:t xml:space="preserve"> доходов составляет 2194057,52 руб., что составляет 110,44</w:t>
      </w:r>
      <w:r w:rsidRPr="00E030B9">
        <w:rPr>
          <w:sz w:val="28"/>
          <w:szCs w:val="28"/>
        </w:rPr>
        <w:t xml:space="preserve"> % от запланированных бюджетных назначений.</w:t>
      </w:r>
    </w:p>
    <w:p w:rsidR="00CF30A7" w:rsidRPr="00E030B9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>Доход</w:t>
      </w:r>
      <w:r w:rsidR="00355447">
        <w:rPr>
          <w:sz w:val="28"/>
          <w:szCs w:val="28"/>
        </w:rPr>
        <w:t xml:space="preserve">ы от уплаты акцизов – 2128134,21 </w:t>
      </w:r>
      <w:proofErr w:type="spellStart"/>
      <w:r w:rsidR="00355447">
        <w:rPr>
          <w:sz w:val="28"/>
          <w:szCs w:val="28"/>
        </w:rPr>
        <w:t>руб</w:t>
      </w:r>
      <w:proofErr w:type="spellEnd"/>
      <w:r w:rsidR="00355447">
        <w:rPr>
          <w:sz w:val="28"/>
          <w:szCs w:val="28"/>
        </w:rPr>
        <w:t>, что составляет 115,4</w:t>
      </w:r>
      <w:r w:rsidRPr="00E030B9">
        <w:rPr>
          <w:sz w:val="28"/>
          <w:szCs w:val="28"/>
        </w:rPr>
        <w:t xml:space="preserve"> % от запланированных бюджетных назначений. </w:t>
      </w:r>
    </w:p>
    <w:p w:rsidR="00CF30A7" w:rsidRPr="00E030B9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 xml:space="preserve">Налога на имущество физических </w:t>
      </w:r>
      <w:proofErr w:type="gramStart"/>
      <w:r w:rsidRPr="00E030B9">
        <w:rPr>
          <w:sz w:val="28"/>
          <w:szCs w:val="28"/>
        </w:rPr>
        <w:t>лиц  зачис</w:t>
      </w:r>
      <w:r w:rsidR="00355447">
        <w:rPr>
          <w:sz w:val="28"/>
          <w:szCs w:val="28"/>
        </w:rPr>
        <w:t>лено</w:t>
      </w:r>
      <w:proofErr w:type="gramEnd"/>
      <w:r w:rsidR="00355447">
        <w:rPr>
          <w:sz w:val="28"/>
          <w:szCs w:val="28"/>
        </w:rPr>
        <w:t xml:space="preserve"> в бюджет в сумме 780988,69  руб., что составляет 112,35</w:t>
      </w:r>
      <w:r w:rsidRPr="00E030B9">
        <w:rPr>
          <w:sz w:val="28"/>
          <w:szCs w:val="28"/>
        </w:rPr>
        <w:t xml:space="preserve"> % от запланированных бюджетных назначений.  </w:t>
      </w:r>
    </w:p>
    <w:p w:rsidR="00CF30A7" w:rsidRPr="00E030B9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>Земельный нал</w:t>
      </w:r>
      <w:r w:rsidR="00355447">
        <w:rPr>
          <w:sz w:val="28"/>
          <w:szCs w:val="28"/>
        </w:rPr>
        <w:t>ог поступил в сумме 1083916,1 руб., что составляет 115,86</w:t>
      </w:r>
      <w:r w:rsidRPr="00E030B9">
        <w:rPr>
          <w:sz w:val="28"/>
          <w:szCs w:val="28"/>
        </w:rPr>
        <w:t xml:space="preserve"> % от запланированных бюджетных назначений.  </w:t>
      </w:r>
    </w:p>
    <w:p w:rsidR="00CF30A7" w:rsidRPr="00E030B9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 xml:space="preserve">Доходы, поступающие в порядке возмещения </w:t>
      </w:r>
      <w:proofErr w:type="gramStart"/>
      <w:r w:rsidRPr="00E030B9">
        <w:rPr>
          <w:sz w:val="28"/>
          <w:szCs w:val="28"/>
        </w:rPr>
        <w:t>расходов</w:t>
      </w:r>
      <w:proofErr w:type="gramEnd"/>
      <w:r w:rsidRPr="00E030B9">
        <w:rPr>
          <w:sz w:val="28"/>
          <w:szCs w:val="28"/>
        </w:rPr>
        <w:t xml:space="preserve"> понесенных в связи с эксплуатацией имуществ</w:t>
      </w:r>
      <w:r w:rsidR="00355447">
        <w:rPr>
          <w:sz w:val="28"/>
          <w:szCs w:val="28"/>
        </w:rPr>
        <w:t>а поселения составили 219803,16 руб. что составляет 100</w:t>
      </w:r>
      <w:r w:rsidRPr="00E030B9">
        <w:rPr>
          <w:sz w:val="28"/>
          <w:szCs w:val="28"/>
        </w:rPr>
        <w:t xml:space="preserve"> % от запланированных бюджетных назначений.</w:t>
      </w:r>
    </w:p>
    <w:p w:rsidR="00CF30A7" w:rsidRPr="00E030B9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</w:r>
      <w:r w:rsidRPr="00E030B9">
        <w:rPr>
          <w:sz w:val="28"/>
          <w:szCs w:val="28"/>
        </w:rPr>
        <w:lastRenderedPageBreak/>
        <w:t xml:space="preserve"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2 752,92 </w:t>
      </w:r>
      <w:proofErr w:type="spellStart"/>
      <w:r w:rsidRPr="00E030B9">
        <w:rPr>
          <w:sz w:val="28"/>
          <w:szCs w:val="28"/>
        </w:rPr>
        <w:t>руб</w:t>
      </w:r>
      <w:proofErr w:type="spellEnd"/>
      <w:r w:rsidRPr="00E030B9">
        <w:rPr>
          <w:sz w:val="28"/>
          <w:szCs w:val="28"/>
        </w:rPr>
        <w:t>, что составляет 100% от плана.</w:t>
      </w:r>
    </w:p>
    <w:p w:rsidR="00CF30A7" w:rsidRPr="00E030B9" w:rsidRDefault="00355447" w:rsidP="00CF3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Штрафов поступило 60513,30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составляет 95,29</w:t>
      </w:r>
      <w:r w:rsidR="00CF30A7" w:rsidRPr="00E030B9">
        <w:rPr>
          <w:sz w:val="28"/>
          <w:szCs w:val="28"/>
        </w:rPr>
        <w:t xml:space="preserve"> % от плана.</w:t>
      </w:r>
    </w:p>
    <w:p w:rsidR="00CF30A7" w:rsidRPr="00E030B9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>Размер поступления дотаций в бюджет с</w:t>
      </w:r>
      <w:r w:rsidR="00355447">
        <w:rPr>
          <w:sz w:val="28"/>
          <w:szCs w:val="28"/>
        </w:rPr>
        <w:t>ельсовета составил 15282908,00</w:t>
      </w:r>
      <w:r w:rsidRPr="00E030B9">
        <w:rPr>
          <w:sz w:val="28"/>
          <w:szCs w:val="28"/>
        </w:rPr>
        <w:t xml:space="preserve"> руб., что составляет 100 % от запланированных бюджетных назначений. </w:t>
      </w:r>
    </w:p>
    <w:p w:rsidR="00CF30A7" w:rsidRPr="00E030B9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 xml:space="preserve">Размер поступления субвенций </w:t>
      </w:r>
      <w:proofErr w:type="gramStart"/>
      <w:r w:rsidRPr="00E030B9">
        <w:rPr>
          <w:sz w:val="28"/>
          <w:szCs w:val="28"/>
        </w:rPr>
        <w:t>в  бюдже</w:t>
      </w:r>
      <w:r w:rsidR="00355447">
        <w:rPr>
          <w:sz w:val="28"/>
          <w:szCs w:val="28"/>
        </w:rPr>
        <w:t>т</w:t>
      </w:r>
      <w:proofErr w:type="gramEnd"/>
      <w:r w:rsidR="00355447">
        <w:rPr>
          <w:sz w:val="28"/>
          <w:szCs w:val="28"/>
        </w:rPr>
        <w:t xml:space="preserve"> сельсовета составил 905214</w:t>
      </w:r>
      <w:r w:rsidRPr="00E030B9">
        <w:rPr>
          <w:sz w:val="28"/>
          <w:szCs w:val="28"/>
        </w:rPr>
        <w:t xml:space="preserve"> рублей.</w:t>
      </w:r>
    </w:p>
    <w:p w:rsidR="00355447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>Поступления по иным межбюджетным тр</w:t>
      </w:r>
      <w:r w:rsidR="00355447">
        <w:rPr>
          <w:sz w:val="28"/>
          <w:szCs w:val="28"/>
        </w:rPr>
        <w:t>ансфертам составили 8400829,00 рублей, что составляет 100</w:t>
      </w:r>
      <w:r w:rsidRPr="00E030B9">
        <w:rPr>
          <w:sz w:val="28"/>
          <w:szCs w:val="28"/>
        </w:rPr>
        <w:t xml:space="preserve">% от запланированных бюджетных </w:t>
      </w:r>
      <w:proofErr w:type="gramStart"/>
      <w:r w:rsidRPr="00E030B9">
        <w:rPr>
          <w:sz w:val="28"/>
          <w:szCs w:val="28"/>
        </w:rPr>
        <w:t>назначений .</w:t>
      </w:r>
      <w:proofErr w:type="gramEnd"/>
      <w:r w:rsidRPr="00E030B9">
        <w:rPr>
          <w:sz w:val="28"/>
          <w:szCs w:val="28"/>
        </w:rPr>
        <w:t xml:space="preserve"> </w:t>
      </w:r>
    </w:p>
    <w:p w:rsidR="00355447" w:rsidRDefault="00355447" w:rsidP="00CF3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по субсидиям составили 27993938,31, что составляет 72,06% от запланированного бюджетного поступления </w:t>
      </w:r>
    </w:p>
    <w:p w:rsidR="00CF30A7" w:rsidRPr="00E030B9" w:rsidRDefault="00CF30A7" w:rsidP="00CF30A7">
      <w:pPr>
        <w:ind w:firstLine="708"/>
        <w:jc w:val="both"/>
        <w:rPr>
          <w:sz w:val="28"/>
          <w:szCs w:val="28"/>
        </w:rPr>
      </w:pPr>
      <w:r w:rsidRPr="00E030B9">
        <w:rPr>
          <w:sz w:val="28"/>
          <w:szCs w:val="28"/>
        </w:rPr>
        <w:t>Невыполнение свя</w:t>
      </w:r>
      <w:r w:rsidR="00950284">
        <w:rPr>
          <w:sz w:val="28"/>
          <w:szCs w:val="28"/>
        </w:rPr>
        <w:t xml:space="preserve">зано с </w:t>
      </w:r>
      <w:proofErr w:type="gramStart"/>
      <w:r w:rsidR="00950284">
        <w:rPr>
          <w:sz w:val="28"/>
          <w:szCs w:val="28"/>
        </w:rPr>
        <w:t>тем ,</w:t>
      </w:r>
      <w:proofErr w:type="gramEnd"/>
      <w:r w:rsidR="00950284">
        <w:rPr>
          <w:sz w:val="28"/>
          <w:szCs w:val="28"/>
        </w:rPr>
        <w:t xml:space="preserve"> что был расторгнут контракт по благоустройству парка в центре </w:t>
      </w:r>
      <w:proofErr w:type="spellStart"/>
      <w:r w:rsidR="00950284">
        <w:rPr>
          <w:sz w:val="28"/>
          <w:szCs w:val="28"/>
        </w:rPr>
        <w:t>с.Дзержинского</w:t>
      </w:r>
      <w:proofErr w:type="spellEnd"/>
    </w:p>
    <w:p w:rsidR="00CF30A7" w:rsidRPr="00E030B9" w:rsidRDefault="00950284" w:rsidP="00CF30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</w:t>
      </w:r>
      <w:r w:rsidR="00CF30A7" w:rsidRPr="00E030B9">
        <w:rPr>
          <w:sz w:val="28"/>
          <w:szCs w:val="28"/>
        </w:rPr>
        <w:t xml:space="preserve"> года остаток </w:t>
      </w:r>
      <w:proofErr w:type="gramStart"/>
      <w:r w:rsidR="00CF30A7" w:rsidRPr="00E030B9">
        <w:rPr>
          <w:sz w:val="28"/>
          <w:szCs w:val="28"/>
        </w:rPr>
        <w:t>поступивших  в</w:t>
      </w:r>
      <w:proofErr w:type="gramEnd"/>
      <w:r w:rsidR="00CF30A7" w:rsidRPr="00E030B9">
        <w:rPr>
          <w:sz w:val="28"/>
          <w:szCs w:val="28"/>
        </w:rPr>
        <w:t xml:space="preserve"> местный бюджет  средств  на счете бюджета сельсовета образовался в связи с неполным их использованием и составил 2 857 241,28 руб.</w:t>
      </w:r>
      <w:r w:rsidR="00CF30A7" w:rsidRPr="00E030B9">
        <w:rPr>
          <w:sz w:val="28"/>
          <w:szCs w:val="28"/>
        </w:rPr>
        <w:tab/>
      </w:r>
    </w:p>
    <w:p w:rsidR="00CF30A7" w:rsidRPr="00D83AC9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 w:rsidRPr="00E030B9">
        <w:rPr>
          <w:sz w:val="28"/>
          <w:szCs w:val="28"/>
        </w:rPr>
        <w:t>Сведения об исполнении доходной части бюджета по видам налогов представлены в таблице.</w:t>
      </w:r>
    </w:p>
    <w:tbl>
      <w:tblPr>
        <w:tblW w:w="6795" w:type="dxa"/>
        <w:tblInd w:w="-15" w:type="dxa"/>
        <w:tblLook w:val="04A0" w:firstRow="1" w:lastRow="0" w:firstColumn="1" w:lastColumn="0" w:noHBand="0" w:noVBand="1"/>
      </w:tblPr>
      <w:tblGrid>
        <w:gridCol w:w="3039"/>
        <w:gridCol w:w="2006"/>
        <w:gridCol w:w="1966"/>
        <w:gridCol w:w="2133"/>
      </w:tblGrid>
      <w:tr w:rsidR="00D83AC9" w:rsidRPr="00D83AC9" w:rsidTr="00D83AC9">
        <w:trPr>
          <w:trHeight w:val="675"/>
        </w:trPr>
        <w:tc>
          <w:tcPr>
            <w:tcW w:w="2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AC9" w:rsidRPr="00D83AC9" w:rsidRDefault="00D83AC9" w:rsidP="00D83AC9">
            <w:pPr>
              <w:jc w:val="center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AC9" w:rsidRPr="00D83AC9" w:rsidRDefault="00D83AC9" w:rsidP="00D83AC9">
            <w:pPr>
              <w:jc w:val="center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1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AC9" w:rsidRPr="00D83AC9" w:rsidRDefault="00D83AC9" w:rsidP="00D83AC9">
            <w:pPr>
              <w:jc w:val="center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5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3AC9" w:rsidRPr="00D83AC9" w:rsidRDefault="00D83AC9" w:rsidP="00D83AC9">
            <w:pPr>
              <w:jc w:val="center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D83AC9" w:rsidRPr="00D83AC9" w:rsidTr="00D83AC9">
        <w:trPr>
          <w:trHeight w:val="334"/>
        </w:trPr>
        <w:tc>
          <w:tcPr>
            <w:tcW w:w="23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AC9" w:rsidRPr="00D83AC9" w:rsidRDefault="00D83AC9" w:rsidP="00D83AC9">
            <w:pPr>
              <w:jc w:val="center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AC9" w:rsidRPr="00D83AC9" w:rsidRDefault="00D83AC9" w:rsidP="00D83A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AC9" w:rsidRPr="00D83AC9" w:rsidRDefault="00D83AC9" w:rsidP="00D83A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83AC9" w:rsidRPr="00D83AC9" w:rsidRDefault="00D83AC9" w:rsidP="00D83A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83AC9" w:rsidRPr="00D83AC9" w:rsidTr="00D83AC9">
        <w:trPr>
          <w:trHeight w:val="46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83AC9">
              <w:rPr>
                <w:b/>
                <w:bCs/>
                <w:color w:val="000000"/>
                <w:sz w:val="28"/>
                <w:szCs w:val="28"/>
              </w:rPr>
              <w:t>Доходы бюджета - всего, в том числе: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83AC9">
              <w:rPr>
                <w:b/>
                <w:bCs/>
                <w:color w:val="000000"/>
                <w:sz w:val="28"/>
                <w:szCs w:val="28"/>
              </w:rPr>
              <w:t>  70 029 963,17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83AC9">
              <w:rPr>
                <w:b/>
                <w:bCs/>
                <w:color w:val="000000"/>
                <w:sz w:val="28"/>
                <w:szCs w:val="28"/>
              </w:rPr>
              <w:t>  59 901 077,23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83AC9">
              <w:rPr>
                <w:b/>
                <w:bCs/>
                <w:color w:val="000000"/>
                <w:sz w:val="28"/>
                <w:szCs w:val="28"/>
              </w:rPr>
              <w:t>  10 128 885,94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6 595 250,00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7 318 187,92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1 986 550,00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2 194 057,52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1 986 550,00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2 194 057,52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27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D83AC9">
              <w:rPr>
                <w:color w:val="000000"/>
                <w:sz w:val="28"/>
                <w:szCs w:val="28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  1 972 750,00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2 180 002,51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3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 60,85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160,85</w:t>
            </w:r>
          </w:p>
        </w:tc>
      </w:tr>
      <w:tr w:rsidR="00D83AC9" w:rsidRPr="00D83AC9" w:rsidTr="00D83AC9">
        <w:trPr>
          <w:trHeight w:val="13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13 700,00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14 092,24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31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23,62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1 844 100,00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2 128 134,21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1 844 100,00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2 128 134,21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2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833 700,00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1 066 848,66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0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833 700,00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1 066 848,66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31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83AC9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83AC9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4 600,00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5 762,64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7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83AC9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D83AC9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4 600,00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5 762,64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2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1 110 400,00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1 177 921,41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0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1 110 400,00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1 177 921,41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2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104 600,00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122 398,50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17 798,50</w:t>
            </w:r>
          </w:p>
        </w:tc>
      </w:tr>
      <w:tr w:rsidR="00D83AC9" w:rsidRPr="00D83AC9" w:rsidTr="00D83AC9">
        <w:trPr>
          <w:trHeight w:val="40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104 600,00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122 398,50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17 798,50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771 009,07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771 009,07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770 009,07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771 009,07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771 009,07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771 009,07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1 630 630,92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1 864 904,79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695 129,92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780 988,69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13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695 129,92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780 988,69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935 501,00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1 083 916,10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354 000,00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358 561,11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354 000,00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358 561,11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581 501,00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725 354,99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581 501,00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725 354,99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4 501,00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4 501,00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4 501,00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4 501,00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6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4 501,00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4 501,00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3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4 501,00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   4 501,00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5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D83AC9">
              <w:rPr>
                <w:color w:val="000000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   75 376,92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75 376,92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29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75 376,92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75 376,92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27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2 752,92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2 752,92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24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2 752,92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2 752,92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3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72 624,00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72 624,00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72 624,00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72 624,00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9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219 694,14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219 803,16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219 694,14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219 803,16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219 694,14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219 803,16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13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219 694,14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219 803,16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-</w:t>
            </w:r>
          </w:p>
        </w:tc>
      </w:tr>
      <w:tr w:rsidR="00D83AC9" w:rsidRPr="00D83AC9" w:rsidTr="00D83AC9">
        <w:trPr>
          <w:trHeight w:val="9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8 889,95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8 889,95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3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8 889,95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8 889,95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8 889,95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8 889,95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8 889,95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8 889,95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63 500,00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60 513,30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2 986,70</w:t>
            </w:r>
          </w:p>
        </w:tc>
      </w:tr>
      <w:tr w:rsidR="00D83AC9" w:rsidRPr="00D83AC9" w:rsidTr="00D83AC9">
        <w:trPr>
          <w:trHeight w:val="13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63 500,00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60 513,30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2 986,70</w:t>
            </w:r>
          </w:p>
        </w:tc>
      </w:tr>
      <w:tr w:rsidR="00D83AC9" w:rsidRPr="00D83AC9" w:rsidTr="00D83AC9">
        <w:trPr>
          <w:trHeight w:val="1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63 500,00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60 513,30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2 986,70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63 434 713,17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52 582 889,31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10 851 823,86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63 434 713,17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52 582 889,31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10 851 823,86</w:t>
            </w:r>
          </w:p>
        </w:tc>
      </w:tr>
      <w:tr w:rsidR="00D83AC9" w:rsidRPr="00D83AC9" w:rsidTr="00D83AC9">
        <w:trPr>
          <w:trHeight w:val="6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15 282 908,00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15 282 908,00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12 142 742,00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12 142 742,00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12 142 742,00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12 142 742,00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 xml:space="preserve">Дотации на выравнивание бюджетной обеспеченности из </w:t>
            </w:r>
            <w:r w:rsidRPr="00D83AC9">
              <w:rPr>
                <w:color w:val="000000"/>
                <w:sz w:val="28"/>
                <w:szCs w:val="28"/>
              </w:rPr>
              <w:lastRenderedPageBreak/>
              <w:t>бюджетов муниципальных районов, городских округов с внутригородским делением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  3 140 166,00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3 140 166,00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3 140 166,00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3 140 166,00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9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38 845 762,17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27 993 938,31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10 851 823,86</w:t>
            </w:r>
          </w:p>
        </w:tc>
      </w:tr>
      <w:tr w:rsidR="00D83AC9" w:rsidRPr="00D83AC9" w:rsidTr="00D83AC9">
        <w:trPr>
          <w:trHeight w:val="30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38 845 762,17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27 993 938,31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10 851 823,86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38 845 762,17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27 993 938,31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10 851 823,86</w:t>
            </w:r>
          </w:p>
        </w:tc>
      </w:tr>
      <w:tr w:rsidR="00D83AC9" w:rsidRPr="00D83AC9" w:rsidTr="00D83AC9">
        <w:trPr>
          <w:trHeight w:val="6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905 214,00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905 214,00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43 150,00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43 150,00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1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43 150,00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43 150,00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3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органами местного самоуправления </w:t>
            </w:r>
            <w:r w:rsidRPr="00D83AC9">
              <w:rPr>
                <w:color w:val="000000"/>
                <w:sz w:val="28"/>
                <w:szCs w:val="28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lastRenderedPageBreak/>
              <w:t>   862 064,00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862 064,00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15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862 064,00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862 064,00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46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8 400 829,00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8 400 829,00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6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8 400 829,00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8 400 829,00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D83AC9" w:rsidRPr="00D83AC9" w:rsidTr="00D83AC9">
        <w:trPr>
          <w:trHeight w:val="9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8 400 829,00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8 400 829,00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3AC9" w:rsidRPr="00D83AC9" w:rsidRDefault="00D83AC9" w:rsidP="00D83AC9">
            <w:pPr>
              <w:jc w:val="right"/>
              <w:rPr>
                <w:color w:val="000000"/>
                <w:sz w:val="28"/>
                <w:szCs w:val="28"/>
              </w:rPr>
            </w:pPr>
            <w:r w:rsidRPr="00D83AC9">
              <w:rPr>
                <w:color w:val="000000"/>
                <w:sz w:val="28"/>
                <w:szCs w:val="28"/>
              </w:rPr>
              <w:t>    0,00</w:t>
            </w:r>
          </w:p>
        </w:tc>
      </w:tr>
    </w:tbl>
    <w:p w:rsidR="00CF30A7" w:rsidRPr="00D83AC9" w:rsidRDefault="00CF30A7" w:rsidP="00CF30A7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CF30A7" w:rsidRDefault="00CF30A7" w:rsidP="00CF30A7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CF30A7" w:rsidRDefault="00CF30A7" w:rsidP="00CF30A7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РЕЗУЛЬТАТЫ ВНЕШНЕЙ ПРОВЕРКИ ОТЧЁТОВ ГЛАВНЫХ АДМИНИСТРАТОРОВ СРЕДСТВ БЮДЖЕТА </w:t>
      </w:r>
      <w:r>
        <w:rPr>
          <w:b/>
          <w:color w:val="000000"/>
          <w:sz w:val="28"/>
          <w:szCs w:val="28"/>
        </w:rPr>
        <w:t>ДЗЕРЖИНСКОГО</w:t>
      </w:r>
      <w:r>
        <w:rPr>
          <w:b/>
          <w:sz w:val="28"/>
          <w:szCs w:val="28"/>
        </w:rPr>
        <w:t xml:space="preserve"> СЕЛЬСКОГО СОВЕТА</w:t>
      </w:r>
    </w:p>
    <w:p w:rsidR="00CF30A7" w:rsidRDefault="00CF30A7" w:rsidP="00CF30A7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CF30A7" w:rsidRDefault="00CF30A7" w:rsidP="00CF30A7">
      <w:pPr>
        <w:tabs>
          <w:tab w:val="left" w:pos="993"/>
        </w:tabs>
        <w:spacing w:line="276" w:lineRule="auto"/>
        <w:ind w:left="-567" w:firstLine="567"/>
        <w:rPr>
          <w:b/>
          <w:sz w:val="28"/>
          <w:szCs w:val="28"/>
        </w:rPr>
      </w:pPr>
    </w:p>
    <w:p w:rsidR="00CF30A7" w:rsidRDefault="00CF30A7" w:rsidP="00CF30A7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7.1. Администрация </w:t>
      </w:r>
      <w:r>
        <w:rPr>
          <w:b/>
          <w:color w:val="000000"/>
          <w:sz w:val="28"/>
          <w:szCs w:val="28"/>
        </w:rPr>
        <w:t xml:space="preserve">Дзержинского </w:t>
      </w:r>
      <w:r>
        <w:rPr>
          <w:b/>
          <w:sz w:val="28"/>
          <w:szCs w:val="28"/>
        </w:rPr>
        <w:t>сельского совета</w:t>
      </w:r>
    </w:p>
    <w:p w:rsidR="00CF30A7" w:rsidRDefault="00CF30A7" w:rsidP="00CF30A7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</w:rPr>
      </w:pPr>
    </w:p>
    <w:p w:rsidR="00CF30A7" w:rsidRPr="00585B59" w:rsidRDefault="00CF30A7" w:rsidP="00CF30A7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Дзержинского </w:t>
      </w:r>
      <w:r>
        <w:rPr>
          <w:sz w:val="28"/>
          <w:szCs w:val="28"/>
        </w:rPr>
        <w:t xml:space="preserve">сельского совета (далее – Администрация) является исполнительно-распорядительным органом местного самоуправления </w:t>
      </w:r>
      <w:r>
        <w:rPr>
          <w:color w:val="000000"/>
          <w:sz w:val="28"/>
          <w:szCs w:val="28"/>
        </w:rPr>
        <w:t xml:space="preserve">Дзержинского </w:t>
      </w:r>
      <w:r>
        <w:rPr>
          <w:sz w:val="28"/>
          <w:szCs w:val="28"/>
        </w:rPr>
        <w:t xml:space="preserve">сельского совета </w:t>
      </w:r>
      <w:r>
        <w:rPr>
          <w:rFonts w:eastAsia="Calibri"/>
          <w:color w:val="000000"/>
          <w:sz w:val="28"/>
          <w:szCs w:val="28"/>
        </w:rPr>
        <w:t>по решению вопросов местного значения и отдельных государственных полномочий, переданных органам местного самоуправления</w:t>
      </w:r>
      <w:r w:rsidRPr="00585B59">
        <w:rPr>
          <w:rFonts w:eastAsia="Calibri"/>
          <w:color w:val="000000"/>
          <w:sz w:val="28"/>
          <w:szCs w:val="28"/>
        </w:rPr>
        <w:t xml:space="preserve"> федеральным законом №</w:t>
      </w:r>
      <w:proofErr w:type="gramStart"/>
      <w:r w:rsidRPr="00585B59">
        <w:rPr>
          <w:rFonts w:eastAsia="Calibri"/>
          <w:color w:val="000000"/>
          <w:sz w:val="28"/>
          <w:szCs w:val="28"/>
        </w:rPr>
        <w:t>131 .</w:t>
      </w:r>
      <w:proofErr w:type="gramEnd"/>
    </w:p>
    <w:p w:rsidR="00CF30A7" w:rsidRPr="00585B59" w:rsidRDefault="00CF30A7" w:rsidP="00CF30A7">
      <w:pPr>
        <w:spacing w:line="276" w:lineRule="auto"/>
        <w:ind w:left="-567" w:firstLine="567"/>
        <w:rPr>
          <w:rFonts w:eastAsia="Calibri"/>
          <w:color w:val="000000"/>
          <w:sz w:val="28"/>
          <w:szCs w:val="28"/>
        </w:rPr>
      </w:pPr>
      <w:r w:rsidRPr="00585B59">
        <w:rPr>
          <w:rFonts w:eastAsia="Calibri"/>
          <w:color w:val="000000"/>
          <w:sz w:val="28"/>
          <w:szCs w:val="28"/>
        </w:rPr>
        <w:lastRenderedPageBreak/>
        <w:t>Администрация обладает правами юридического лица и является главным администратором доходов, главным администратором источников финансирования дефицита бюджета и главным распорядителем средств бюджета.</w:t>
      </w:r>
    </w:p>
    <w:p w:rsidR="00CF30A7" w:rsidRPr="00585B59" w:rsidRDefault="00CF30A7" w:rsidP="00CF30A7">
      <w:pPr>
        <w:spacing w:line="276" w:lineRule="auto"/>
        <w:rPr>
          <w:rFonts w:eastAsia="Calibri"/>
          <w:b/>
          <w:color w:val="000000"/>
          <w:sz w:val="28"/>
          <w:szCs w:val="28"/>
        </w:rPr>
      </w:pPr>
      <w:r w:rsidRPr="00585B59">
        <w:rPr>
          <w:rFonts w:eastAsia="Calibri"/>
          <w:b/>
          <w:color w:val="000000"/>
          <w:sz w:val="28"/>
          <w:szCs w:val="28"/>
        </w:rPr>
        <w:t xml:space="preserve"> </w:t>
      </w:r>
    </w:p>
    <w:p w:rsidR="00CF30A7" w:rsidRPr="007E1CD8" w:rsidRDefault="00CF30A7" w:rsidP="00CF30A7">
      <w:pPr>
        <w:ind w:firstLine="708"/>
        <w:jc w:val="both"/>
        <w:rPr>
          <w:sz w:val="28"/>
          <w:szCs w:val="28"/>
        </w:rPr>
      </w:pPr>
      <w:r w:rsidRPr="007E1CD8">
        <w:rPr>
          <w:sz w:val="28"/>
          <w:szCs w:val="28"/>
        </w:rPr>
        <w:t xml:space="preserve">Сведения о динамике и структуре основных показателей исполнения кассового исполнения бюджета. Информация об </w:t>
      </w:r>
      <w:proofErr w:type="gramStart"/>
      <w:r w:rsidRPr="007E1CD8">
        <w:rPr>
          <w:sz w:val="28"/>
          <w:szCs w:val="28"/>
        </w:rPr>
        <w:t>исполнении  бюджета</w:t>
      </w:r>
      <w:proofErr w:type="gramEnd"/>
      <w:r w:rsidRPr="007E1CD8">
        <w:rPr>
          <w:sz w:val="28"/>
          <w:szCs w:val="28"/>
        </w:rPr>
        <w:t xml:space="preserve"> в разрезе отраслей представлена ниже.</w:t>
      </w:r>
    </w:p>
    <w:p w:rsidR="00CF30A7" w:rsidRPr="007E1CD8" w:rsidRDefault="00CF30A7" w:rsidP="00CF30A7">
      <w:pPr>
        <w:ind w:firstLine="708"/>
        <w:jc w:val="both"/>
        <w:rPr>
          <w:sz w:val="28"/>
          <w:szCs w:val="28"/>
        </w:rPr>
      </w:pPr>
      <w:r w:rsidRPr="007E1CD8">
        <w:rPr>
          <w:i/>
          <w:iCs/>
          <w:sz w:val="28"/>
          <w:szCs w:val="28"/>
        </w:rPr>
        <w:t>По разделу 0100 «Функционирование органов местного самоуправления»</w:t>
      </w:r>
      <w:r w:rsidRPr="007E1CD8">
        <w:rPr>
          <w:sz w:val="28"/>
          <w:szCs w:val="28"/>
        </w:rPr>
        <w:t xml:space="preserve"> - при </w:t>
      </w:r>
      <w:proofErr w:type="gramStart"/>
      <w:r w:rsidRPr="007E1CD8">
        <w:rPr>
          <w:sz w:val="28"/>
          <w:szCs w:val="28"/>
        </w:rPr>
        <w:t>уточненном  бюджете</w:t>
      </w:r>
      <w:proofErr w:type="gramEnd"/>
      <w:r w:rsidRPr="007E1CD8">
        <w:rPr>
          <w:sz w:val="28"/>
          <w:szCs w:val="28"/>
        </w:rPr>
        <w:t xml:space="preserve"> в сумме </w:t>
      </w:r>
      <w:r w:rsidR="00103EC5">
        <w:rPr>
          <w:sz w:val="28"/>
          <w:szCs w:val="28"/>
        </w:rPr>
        <w:t>13448721,99 руб. исполнено 13203991,43</w:t>
      </w:r>
      <w:r w:rsidRPr="007E1CD8">
        <w:rPr>
          <w:sz w:val="28"/>
          <w:szCs w:val="28"/>
        </w:rPr>
        <w:t xml:space="preserve"> руб., не </w:t>
      </w:r>
      <w:r w:rsidR="00103EC5">
        <w:rPr>
          <w:sz w:val="28"/>
          <w:szCs w:val="28"/>
        </w:rPr>
        <w:t>исполнение составило  244730,56</w:t>
      </w:r>
      <w:r w:rsidRPr="007E1CD8">
        <w:rPr>
          <w:sz w:val="28"/>
          <w:szCs w:val="28"/>
        </w:rPr>
        <w:t xml:space="preserve"> руб. а именно:</w:t>
      </w:r>
    </w:p>
    <w:p w:rsidR="00CF30A7" w:rsidRPr="007E1CD8" w:rsidRDefault="00CF30A7" w:rsidP="00CF30A7">
      <w:pPr>
        <w:ind w:firstLine="708"/>
        <w:jc w:val="both"/>
        <w:rPr>
          <w:sz w:val="28"/>
          <w:szCs w:val="28"/>
        </w:rPr>
      </w:pPr>
      <w:r w:rsidRPr="007E1CD8">
        <w:rPr>
          <w:sz w:val="28"/>
          <w:szCs w:val="28"/>
        </w:rPr>
        <w:t xml:space="preserve"> - Резервны</w:t>
      </w:r>
      <w:r w:rsidR="00103EC5">
        <w:rPr>
          <w:sz w:val="28"/>
          <w:szCs w:val="28"/>
        </w:rPr>
        <w:t>й фонд не был использован в 2022</w:t>
      </w:r>
      <w:r w:rsidRPr="007E1CD8">
        <w:rPr>
          <w:sz w:val="28"/>
          <w:szCs w:val="28"/>
        </w:rPr>
        <w:t xml:space="preserve"> году это 100 000 руб.</w:t>
      </w:r>
    </w:p>
    <w:p w:rsidR="00CF30A7" w:rsidRPr="007E1CD8" w:rsidRDefault="00CF30A7" w:rsidP="00CF30A7">
      <w:pPr>
        <w:jc w:val="both"/>
        <w:rPr>
          <w:sz w:val="28"/>
          <w:szCs w:val="28"/>
        </w:rPr>
      </w:pPr>
      <w:r w:rsidRPr="007E1CD8">
        <w:rPr>
          <w:sz w:val="28"/>
          <w:szCs w:val="28"/>
        </w:rPr>
        <w:t xml:space="preserve">             - Расходы </w:t>
      </w:r>
      <w:proofErr w:type="gramStart"/>
      <w:r w:rsidRPr="007E1CD8">
        <w:rPr>
          <w:sz w:val="28"/>
          <w:szCs w:val="28"/>
        </w:rPr>
        <w:t>на заработную плата</w:t>
      </w:r>
      <w:proofErr w:type="gramEnd"/>
      <w:r w:rsidRPr="007E1CD8">
        <w:rPr>
          <w:sz w:val="28"/>
          <w:szCs w:val="28"/>
        </w:rPr>
        <w:t xml:space="preserve"> апп</w:t>
      </w:r>
      <w:r w:rsidR="00103EC5">
        <w:rPr>
          <w:sz w:val="28"/>
          <w:szCs w:val="28"/>
        </w:rPr>
        <w:t>арата не исполнены на 126684,47</w:t>
      </w:r>
      <w:r w:rsidRPr="007E1CD8">
        <w:rPr>
          <w:sz w:val="28"/>
          <w:szCs w:val="28"/>
        </w:rPr>
        <w:t>, в связи с многочислен</w:t>
      </w:r>
      <w:r w:rsidR="009D24C7">
        <w:rPr>
          <w:sz w:val="28"/>
          <w:szCs w:val="28"/>
        </w:rPr>
        <w:t>ными больничными листами за 2022</w:t>
      </w:r>
      <w:r w:rsidRPr="007E1CD8">
        <w:rPr>
          <w:sz w:val="28"/>
          <w:szCs w:val="28"/>
        </w:rPr>
        <w:t xml:space="preserve"> год;</w:t>
      </w:r>
    </w:p>
    <w:p w:rsidR="00CF30A7" w:rsidRPr="007E1CD8" w:rsidRDefault="00CF30A7" w:rsidP="00CF30A7">
      <w:pPr>
        <w:ind w:firstLine="708"/>
        <w:jc w:val="both"/>
        <w:rPr>
          <w:sz w:val="28"/>
          <w:szCs w:val="28"/>
        </w:rPr>
      </w:pPr>
      <w:r w:rsidRPr="007E1CD8">
        <w:rPr>
          <w:i/>
          <w:iCs/>
          <w:sz w:val="28"/>
          <w:szCs w:val="28"/>
        </w:rPr>
        <w:t>По разделу 0200 «Национальная оборона»</w:t>
      </w:r>
      <w:r w:rsidRPr="007E1CD8">
        <w:rPr>
          <w:sz w:val="28"/>
          <w:szCs w:val="28"/>
        </w:rPr>
        <w:t xml:space="preserve"> - при </w:t>
      </w:r>
      <w:proofErr w:type="gramStart"/>
      <w:r w:rsidRPr="007E1CD8">
        <w:rPr>
          <w:sz w:val="28"/>
          <w:szCs w:val="28"/>
        </w:rPr>
        <w:t>уточне</w:t>
      </w:r>
      <w:r w:rsidR="009D24C7">
        <w:rPr>
          <w:sz w:val="28"/>
          <w:szCs w:val="28"/>
        </w:rPr>
        <w:t>нном  бюджете</w:t>
      </w:r>
      <w:proofErr w:type="gramEnd"/>
      <w:r w:rsidR="009D24C7">
        <w:rPr>
          <w:sz w:val="28"/>
          <w:szCs w:val="28"/>
        </w:rPr>
        <w:t xml:space="preserve"> в сумме 876872,89  руб. исполнено 876872,89  руб. или   100  %</w:t>
      </w:r>
      <w:r w:rsidRPr="007E1CD8">
        <w:rPr>
          <w:sz w:val="28"/>
          <w:szCs w:val="28"/>
        </w:rPr>
        <w:t>.</w:t>
      </w:r>
    </w:p>
    <w:p w:rsidR="00CF30A7" w:rsidRPr="007E1CD8" w:rsidRDefault="00CF30A7" w:rsidP="00CF30A7">
      <w:pPr>
        <w:ind w:firstLine="708"/>
        <w:jc w:val="both"/>
        <w:rPr>
          <w:sz w:val="28"/>
          <w:szCs w:val="28"/>
        </w:rPr>
      </w:pPr>
      <w:r w:rsidRPr="007E1CD8">
        <w:rPr>
          <w:i/>
          <w:iCs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7E1CD8">
        <w:rPr>
          <w:sz w:val="28"/>
          <w:szCs w:val="28"/>
        </w:rPr>
        <w:t xml:space="preserve"> </w:t>
      </w:r>
      <w:proofErr w:type="gramStart"/>
      <w:r w:rsidRPr="007E1CD8">
        <w:rPr>
          <w:sz w:val="28"/>
          <w:szCs w:val="28"/>
        </w:rPr>
        <w:t>при  уточненном</w:t>
      </w:r>
      <w:proofErr w:type="gramEnd"/>
      <w:r w:rsidRPr="007E1CD8">
        <w:rPr>
          <w:sz w:val="28"/>
          <w:szCs w:val="28"/>
        </w:rPr>
        <w:t xml:space="preserve"> бюджете  в сумме  656 794,96  руб. исполнено  656 794,96 руб. или  100 %.</w:t>
      </w:r>
    </w:p>
    <w:p w:rsidR="00CF30A7" w:rsidRPr="007E1CD8" w:rsidRDefault="00CF30A7" w:rsidP="00CF30A7">
      <w:pPr>
        <w:ind w:firstLine="708"/>
        <w:jc w:val="both"/>
        <w:rPr>
          <w:i/>
          <w:iCs/>
          <w:sz w:val="28"/>
          <w:szCs w:val="28"/>
        </w:rPr>
      </w:pPr>
      <w:r w:rsidRPr="007E1CD8">
        <w:rPr>
          <w:i/>
          <w:iCs/>
          <w:sz w:val="28"/>
          <w:szCs w:val="28"/>
        </w:rPr>
        <w:t xml:space="preserve">По разделу 0400 «Национальная экономика» - </w:t>
      </w:r>
      <w:proofErr w:type="gramStart"/>
      <w:r w:rsidRPr="007E1CD8">
        <w:rPr>
          <w:sz w:val="28"/>
          <w:szCs w:val="28"/>
        </w:rPr>
        <w:t>при  уточненном</w:t>
      </w:r>
      <w:proofErr w:type="gramEnd"/>
      <w:r w:rsidRPr="007E1CD8">
        <w:rPr>
          <w:sz w:val="28"/>
          <w:szCs w:val="28"/>
        </w:rPr>
        <w:t xml:space="preserve"> бюджете в сумме </w:t>
      </w:r>
      <w:r w:rsidR="009D24C7">
        <w:rPr>
          <w:sz w:val="28"/>
          <w:szCs w:val="28"/>
        </w:rPr>
        <w:t>30552791,51</w:t>
      </w:r>
      <w:r w:rsidRPr="007E1CD8">
        <w:rPr>
          <w:sz w:val="28"/>
          <w:szCs w:val="28"/>
        </w:rPr>
        <w:t xml:space="preserve"> руб. исполнено </w:t>
      </w:r>
      <w:r w:rsidR="009D24C7">
        <w:rPr>
          <w:sz w:val="28"/>
          <w:szCs w:val="28"/>
        </w:rPr>
        <w:t>28052791,51 руб. на 91,81</w:t>
      </w:r>
      <w:r w:rsidRPr="007E1CD8">
        <w:rPr>
          <w:sz w:val="28"/>
          <w:szCs w:val="28"/>
        </w:rPr>
        <w:t xml:space="preserve"> %.   2 500 000 </w:t>
      </w:r>
      <w:proofErr w:type="spellStart"/>
      <w:r w:rsidRPr="007E1CD8">
        <w:rPr>
          <w:sz w:val="28"/>
          <w:szCs w:val="28"/>
        </w:rPr>
        <w:t>руб</w:t>
      </w:r>
      <w:proofErr w:type="spellEnd"/>
      <w:r w:rsidRPr="007E1CD8">
        <w:rPr>
          <w:sz w:val="28"/>
          <w:szCs w:val="28"/>
        </w:rPr>
        <w:t xml:space="preserve"> это сумма заключенного муниципального контракта, испо</w:t>
      </w:r>
      <w:r w:rsidR="009D24C7">
        <w:rPr>
          <w:sz w:val="28"/>
          <w:szCs w:val="28"/>
        </w:rPr>
        <w:t>лнение которого намечено на 2023</w:t>
      </w:r>
      <w:r w:rsidRPr="007E1CD8">
        <w:rPr>
          <w:sz w:val="28"/>
          <w:szCs w:val="28"/>
        </w:rPr>
        <w:t xml:space="preserve"> год. </w:t>
      </w:r>
    </w:p>
    <w:p w:rsidR="00CF30A7" w:rsidRPr="007E1CD8" w:rsidRDefault="00CF30A7" w:rsidP="00CF30A7">
      <w:pPr>
        <w:ind w:firstLine="708"/>
        <w:jc w:val="both"/>
        <w:rPr>
          <w:sz w:val="28"/>
          <w:szCs w:val="28"/>
        </w:rPr>
      </w:pPr>
      <w:r w:rsidRPr="007E1CD8">
        <w:rPr>
          <w:i/>
          <w:iCs/>
          <w:sz w:val="28"/>
          <w:szCs w:val="28"/>
        </w:rPr>
        <w:t>По разделу 0500 «Жилищно-коммунальное хозяйство»</w:t>
      </w:r>
      <w:r w:rsidRPr="007E1CD8">
        <w:rPr>
          <w:sz w:val="28"/>
          <w:szCs w:val="28"/>
        </w:rPr>
        <w:t xml:space="preserve"> - </w:t>
      </w:r>
      <w:proofErr w:type="gramStart"/>
      <w:r w:rsidRPr="007E1CD8">
        <w:rPr>
          <w:sz w:val="28"/>
          <w:szCs w:val="28"/>
        </w:rPr>
        <w:t>при  уточненном</w:t>
      </w:r>
      <w:proofErr w:type="gramEnd"/>
      <w:r w:rsidRPr="007E1CD8">
        <w:rPr>
          <w:sz w:val="28"/>
          <w:szCs w:val="28"/>
        </w:rPr>
        <w:t xml:space="preserve"> бюджете поселения в сумме </w:t>
      </w:r>
      <w:r w:rsidR="009D24C7">
        <w:rPr>
          <w:sz w:val="28"/>
          <w:szCs w:val="28"/>
        </w:rPr>
        <w:t>24198364,06</w:t>
      </w:r>
      <w:r w:rsidRPr="007E1CD8">
        <w:rPr>
          <w:sz w:val="28"/>
          <w:szCs w:val="28"/>
        </w:rPr>
        <w:t xml:space="preserve"> руб. исполнено только </w:t>
      </w:r>
      <w:r w:rsidR="009D24C7">
        <w:rPr>
          <w:sz w:val="28"/>
          <w:szCs w:val="28"/>
        </w:rPr>
        <w:t>13079856,99 руб., или 54,05</w:t>
      </w:r>
      <w:r w:rsidRPr="007E1CD8">
        <w:rPr>
          <w:sz w:val="28"/>
          <w:szCs w:val="28"/>
        </w:rPr>
        <w:t xml:space="preserve">%. Причиной неисполнения плана </w:t>
      </w:r>
      <w:proofErr w:type="gramStart"/>
      <w:r w:rsidRPr="007E1CD8">
        <w:rPr>
          <w:sz w:val="28"/>
          <w:szCs w:val="28"/>
        </w:rPr>
        <w:t>послужил</w:t>
      </w:r>
      <w:r w:rsidR="009D24C7">
        <w:rPr>
          <w:sz w:val="28"/>
          <w:szCs w:val="28"/>
        </w:rPr>
        <w:t>а  экономия</w:t>
      </w:r>
      <w:proofErr w:type="gramEnd"/>
      <w:r w:rsidR="009D24C7">
        <w:rPr>
          <w:sz w:val="28"/>
          <w:szCs w:val="28"/>
        </w:rPr>
        <w:t xml:space="preserve">  по оплате</w:t>
      </w:r>
      <w:r w:rsidRPr="007E1CD8">
        <w:rPr>
          <w:sz w:val="28"/>
          <w:szCs w:val="28"/>
        </w:rPr>
        <w:t xml:space="preserve"> электроэнергии за счет использования энерго</w:t>
      </w:r>
      <w:r w:rsidR="009D24C7">
        <w:rPr>
          <w:sz w:val="28"/>
          <w:szCs w:val="28"/>
        </w:rPr>
        <w:t xml:space="preserve">сберегающих ламп, а также расторжение </w:t>
      </w:r>
      <w:r w:rsidRPr="007E1CD8">
        <w:rPr>
          <w:sz w:val="28"/>
          <w:szCs w:val="28"/>
        </w:rPr>
        <w:t>муницип</w:t>
      </w:r>
      <w:r w:rsidR="009D24C7">
        <w:rPr>
          <w:sz w:val="28"/>
          <w:szCs w:val="28"/>
        </w:rPr>
        <w:t>ального контракта по благоустройству.</w:t>
      </w:r>
      <w:r w:rsidRPr="007E1CD8">
        <w:rPr>
          <w:sz w:val="28"/>
          <w:szCs w:val="28"/>
        </w:rPr>
        <w:t xml:space="preserve"> </w:t>
      </w:r>
    </w:p>
    <w:p w:rsidR="00CF30A7" w:rsidRPr="007E1CD8" w:rsidRDefault="00CF30A7" w:rsidP="00CF30A7">
      <w:pPr>
        <w:ind w:firstLine="708"/>
        <w:jc w:val="both"/>
        <w:rPr>
          <w:sz w:val="28"/>
          <w:szCs w:val="28"/>
        </w:rPr>
      </w:pPr>
      <w:r w:rsidRPr="007E1CD8">
        <w:rPr>
          <w:i/>
          <w:iCs/>
          <w:sz w:val="28"/>
          <w:szCs w:val="28"/>
        </w:rPr>
        <w:t>По разделу 0800 «Культура, кинематография, средства массовой информации</w:t>
      </w:r>
      <w:r w:rsidRPr="007E1CD8">
        <w:rPr>
          <w:sz w:val="28"/>
          <w:szCs w:val="28"/>
        </w:rPr>
        <w:t xml:space="preserve">»- </w:t>
      </w:r>
      <w:proofErr w:type="gramStart"/>
      <w:r w:rsidRPr="007E1CD8">
        <w:rPr>
          <w:sz w:val="28"/>
          <w:szCs w:val="28"/>
        </w:rPr>
        <w:t>при  уточненном</w:t>
      </w:r>
      <w:proofErr w:type="gramEnd"/>
      <w:r w:rsidRPr="007E1CD8">
        <w:rPr>
          <w:sz w:val="28"/>
          <w:szCs w:val="28"/>
        </w:rPr>
        <w:t xml:space="preserve"> бюджете поселения в сумме  </w:t>
      </w:r>
      <w:r w:rsidR="009D24C7">
        <w:rPr>
          <w:sz w:val="28"/>
          <w:szCs w:val="28"/>
        </w:rPr>
        <w:t>2879840,00</w:t>
      </w:r>
      <w:r w:rsidRPr="007E1CD8">
        <w:rPr>
          <w:sz w:val="28"/>
          <w:szCs w:val="28"/>
        </w:rPr>
        <w:t xml:space="preserve"> руб. исполнено на 100%.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при </w:t>
      </w:r>
      <w:proofErr w:type="gramStart"/>
      <w:r w:rsidRPr="007E1CD8">
        <w:rPr>
          <w:sz w:val="28"/>
          <w:szCs w:val="28"/>
        </w:rPr>
        <w:t>уточненном  бюджете</w:t>
      </w:r>
      <w:proofErr w:type="gramEnd"/>
      <w:r w:rsidRPr="007E1CD8">
        <w:rPr>
          <w:sz w:val="28"/>
          <w:szCs w:val="28"/>
        </w:rPr>
        <w:t xml:space="preserve">  исполнены на 100%. </w:t>
      </w:r>
    </w:p>
    <w:p w:rsidR="00CF30A7" w:rsidRDefault="00CF30A7" w:rsidP="00CF30A7">
      <w:pPr>
        <w:ind w:firstLine="708"/>
        <w:jc w:val="both"/>
        <w:rPr>
          <w:sz w:val="28"/>
          <w:szCs w:val="28"/>
        </w:rPr>
      </w:pPr>
      <w:r w:rsidRPr="007E1CD8">
        <w:rPr>
          <w:i/>
          <w:sz w:val="28"/>
          <w:szCs w:val="28"/>
        </w:rPr>
        <w:t>По разделу 1006 «Другие вопросы в сфере социальной политики»</w:t>
      </w:r>
      <w:r w:rsidRPr="007E1CD8">
        <w:rPr>
          <w:sz w:val="28"/>
          <w:szCs w:val="28"/>
        </w:rPr>
        <w:t xml:space="preserve"> исполнение составило 100% -2500 рублей.</w:t>
      </w:r>
    </w:p>
    <w:p w:rsidR="007E7BD9" w:rsidRPr="00E666D1" w:rsidRDefault="007E7BD9" w:rsidP="00CF30A7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463"/>
        <w:gridCol w:w="1365"/>
        <w:gridCol w:w="2058"/>
        <w:gridCol w:w="2052"/>
        <w:gridCol w:w="1985"/>
      </w:tblGrid>
      <w:tr w:rsidR="00E666D1" w:rsidRPr="00E666D1" w:rsidTr="00E666D1">
        <w:trPr>
          <w:trHeight w:val="675"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205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0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E666D1" w:rsidRPr="00E666D1" w:rsidTr="00E666D1">
        <w:trPr>
          <w:trHeight w:val="300"/>
        </w:trPr>
        <w:tc>
          <w:tcPr>
            <w:tcW w:w="2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5</w:t>
            </w:r>
          </w:p>
        </w:tc>
      </w:tr>
      <w:tr w:rsidR="00E666D1" w:rsidRPr="00E666D1" w:rsidTr="00E666D1">
        <w:trPr>
          <w:trHeight w:val="30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Расходы бюджета -  всего, в том числе: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72 887 204,45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59 023 966,82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13 863 237,63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Итого по всем ГРБС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000 0000 0000000000 000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72 887 204,45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59 023 966,82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13 863 237,63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13 448 721,99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13 203 991,43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244 730,56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1 155 828,22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1 155 828,22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000 0102 0000000000 100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1 155 828,22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1 155 828,22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000 0102 0000000000 120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1 155 828,22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1 155 828,22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 xml:space="preserve">Фонд оплаты труда государственных </w:t>
            </w:r>
            <w:r w:rsidRPr="00E666D1">
              <w:rPr>
                <w:color w:val="000000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000 0102 0000000000 121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889 085,48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889 085,48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000 0102 0000000000 129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266 742,74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266 742,74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12 016 783,77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11 872 053,21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144 730,56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000 0104 0000000000 100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9 288 145,06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9 161 460,59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126 684,47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000 0104 0000000000 120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9 288 145,06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9 161 460,59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126 684,47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000 0104 0000000000 121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7 166 302,62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7 046 139,19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120 163,43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000 0104 0000000000 122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000 0104 0000000000 129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2 119 842,44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2 113 321,40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6 521,04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2 396 645,76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2 378 599,67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18 046,09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2 396 645,76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2 378 599,67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18 046,09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2 011 318,18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1 993 272,09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18 046,09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000 0104 0000000000 247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385 327,58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385 327,58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000 0104 0000000000 800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331 992,95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331 992,95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000 0104 0000000000 850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331 992,95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331 992,95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000 0104 0000000000 852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300,00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000 0104 0000000000 853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331 692,95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331 692,95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31 110,00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31 110,00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000 0106 0000000000 500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31 110,00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31 110,00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000 0106 0000000000 540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31 110,00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31 110,00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000 0111 0000000000 000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100 000,00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000 0111 0000000000 800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100 000,00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000 0111 0000000000 870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100 000,00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145 000,00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000 0113 0000000000 200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145 000,00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000 0113 0000000000 240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145 000,00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000 0113 0000000000 244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145 000,00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862 064,00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862 064,00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862 064,00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862 064,00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000 0203 0000000000 100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726 918,04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726 918,04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 w:rsidRPr="00E666D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000 0203 0000000000 120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726 918,04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726 918,04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000 0203 0000000000 121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559 148,32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559 148,32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000 0203 0000000000 129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167 769,72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167 769,72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000 0203 0000000000 200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135 145,96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135 145,96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000 0203 0000000000 240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135 145,96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135 145,96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000 0203 0000000000 244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120 557,00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120 557,00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000 0203 0000000000 247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14 588,96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14 588,96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000 0310 0000000000 200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000 0310 0000000000 240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000 0310 0000000000 244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876 872,89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30 552 791,51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28 052 791,51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2 500 000,00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000 0406 0000000000 000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2 500 000,00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2 500 000,00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000 0406 0000000000 200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2 500 000,00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2 500 000,00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000 0406 0000000000 240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2 500 000,00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2 500 000,00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000 0406 0000000000 244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2 500 000,00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2 500 000,00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28 048 472,51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28 048 472,51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000 0409 0000000000 200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28 048 472,51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28 048 472,51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000 0409 0000000000 240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28 048 472,51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28 048 472,51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000 0409 0000000000 244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28 048 472,51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28 048 472,51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000 0412 0000000000 000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4 319,00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4 319,00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000 0412 0000000000 500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4 319,00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4 319,00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000 0412 0000000000 540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4 319,00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4 319,00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24 198 364,06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13 079 856,99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11 118 507,07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000 0501 0000000000 000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312 941,20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312 941,20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НЕ УКАЗАНО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000 0501 000000000 000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2 842,00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2 842,00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000 0501 000000000 500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2 842,00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2 842,00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000 0501 000000000 540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2 842,00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2 842,00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000 0501 0000000000 200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310 099,20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310 099,20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000 0501 0000000000 240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310 099,20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310 099,20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000 0501 0000000000 244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310 099,20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310 099,20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000 0502 0000000000 000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1 604 827,75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1 604 827,75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000 0502 0000000000 200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1 004 827,75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1 004 827,75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000 0502 0000000000 240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1 004 827,75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1 004 827,75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000 0502 0000000000 244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724 827,75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724 827,75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000 0502 0000000000 247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280 000,00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280 000,00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000 0502 0000000000 800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000 0502 0000000000 810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000 0502 0000000000 811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600 000,00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21 463 219,89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11 162 088,04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10 301 131,85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000 0503 0000000000 200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21 463 219,89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11 162 088,04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10 301 131,85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000 0503 0000000000 240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21 463 219,89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11 162 088,04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10 301 131,85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000 0503 0000000000 244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19 702 479,89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9 561 213,25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10 141 266,64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000 0503 0000000000 247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1 760 740,00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1 600 874,79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159 865,21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000 0505 0000000000 000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817 375,22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817 375,22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000 0505 0000000000 500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817 375,22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817 375,22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000 0505 0000000000 540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817 375,22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817 375,22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2 945 890,00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2 945 890,00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2 945 890,00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2 945 890,00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000 0801 0000000000 200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66 050,00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66 050,00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000 0801 0000000000 240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66 050,00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66 050,00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000 0801 0000000000 244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66 050,00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66 050,00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000 0801 0000000000 500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2 879 840,00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2 879 840,00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000 0801 0000000000 540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2 879 840,00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2 879 840,00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2 500,00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000 1006 0000000000 000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2 500,00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000 1006 0000000000 500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2 500,00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315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000 1006 0000000000 540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2 500,00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2 500,00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E666D1" w:rsidRPr="00E666D1" w:rsidTr="00E666D1">
        <w:trPr>
          <w:trHeight w:val="454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-  2 857 241,28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jc w:val="right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   877 110,41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6D1" w:rsidRPr="00E666D1" w:rsidRDefault="00E666D1" w:rsidP="006F55C6">
            <w:pPr>
              <w:jc w:val="center"/>
              <w:rPr>
                <w:color w:val="000000"/>
                <w:sz w:val="28"/>
                <w:szCs w:val="28"/>
              </w:rPr>
            </w:pPr>
            <w:r w:rsidRPr="00E666D1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7E7BD9" w:rsidRPr="00E666D1" w:rsidRDefault="007E7BD9" w:rsidP="00CF30A7">
      <w:pPr>
        <w:ind w:firstLine="708"/>
        <w:jc w:val="both"/>
        <w:rPr>
          <w:sz w:val="28"/>
          <w:szCs w:val="28"/>
        </w:rPr>
      </w:pPr>
    </w:p>
    <w:p w:rsidR="009D24C7" w:rsidRDefault="009D24C7" w:rsidP="00CF30A7">
      <w:pPr>
        <w:ind w:firstLine="708"/>
        <w:jc w:val="both"/>
        <w:rPr>
          <w:sz w:val="28"/>
          <w:szCs w:val="28"/>
        </w:rPr>
      </w:pPr>
    </w:p>
    <w:p w:rsidR="00CF30A7" w:rsidRPr="008E1002" w:rsidRDefault="00CF30A7" w:rsidP="00CF30A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E1CD8">
        <w:rPr>
          <w:sz w:val="28"/>
          <w:szCs w:val="28"/>
        </w:rPr>
        <w:t>Основная доля расходов бюджета</w:t>
      </w:r>
      <w:r w:rsidRPr="007E1CD8">
        <w:rPr>
          <w:rFonts w:eastAsia="Calibri"/>
          <w:color w:val="000000"/>
          <w:sz w:val="28"/>
          <w:szCs w:val="28"/>
        </w:rPr>
        <w:t xml:space="preserve"> </w:t>
      </w:r>
      <w:r w:rsidRPr="007E1CD8">
        <w:rPr>
          <w:color w:val="000000"/>
          <w:sz w:val="28"/>
          <w:szCs w:val="28"/>
        </w:rPr>
        <w:t>Дзержинского</w:t>
      </w:r>
      <w:r w:rsidRPr="007E1CD8"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сосредоточена на следующих направлениях:</w:t>
      </w:r>
    </w:p>
    <w:p w:rsidR="007A4FEB" w:rsidRPr="008E1002" w:rsidRDefault="00CF30A7" w:rsidP="00A653C4">
      <w:pPr>
        <w:ind w:firstLine="708"/>
        <w:jc w:val="both"/>
        <w:rPr>
          <w:sz w:val="28"/>
          <w:szCs w:val="28"/>
        </w:rPr>
      </w:pPr>
      <w:r w:rsidRPr="008E1002">
        <w:rPr>
          <w:i/>
          <w:iCs/>
          <w:sz w:val="28"/>
          <w:szCs w:val="28"/>
        </w:rPr>
        <w:t xml:space="preserve">По разделу 0100 </w:t>
      </w:r>
      <w:r w:rsidRPr="008E1002">
        <w:rPr>
          <w:sz w:val="28"/>
          <w:szCs w:val="28"/>
        </w:rPr>
        <w:t xml:space="preserve">- при </w:t>
      </w:r>
      <w:proofErr w:type="gramStart"/>
      <w:r w:rsidRPr="008E1002">
        <w:rPr>
          <w:sz w:val="28"/>
          <w:szCs w:val="28"/>
        </w:rPr>
        <w:t>уточненном  бюджете</w:t>
      </w:r>
      <w:proofErr w:type="gramEnd"/>
      <w:r w:rsidRPr="008E1002">
        <w:rPr>
          <w:sz w:val="28"/>
          <w:szCs w:val="28"/>
        </w:rPr>
        <w:t xml:space="preserve"> в сумме </w:t>
      </w:r>
      <w:r w:rsidR="00A653C4" w:rsidRPr="00E666D1">
        <w:rPr>
          <w:color w:val="000000"/>
          <w:sz w:val="28"/>
          <w:szCs w:val="28"/>
        </w:rPr>
        <w:t>13 448 721,99</w:t>
      </w:r>
      <w:r w:rsidRPr="008E1002">
        <w:rPr>
          <w:sz w:val="28"/>
          <w:szCs w:val="28"/>
        </w:rPr>
        <w:t>руб. и</w:t>
      </w:r>
      <w:r w:rsidR="00A653C4">
        <w:rPr>
          <w:sz w:val="28"/>
          <w:szCs w:val="28"/>
        </w:rPr>
        <w:t xml:space="preserve">сполнено </w:t>
      </w:r>
      <w:r w:rsidRPr="008E1002">
        <w:rPr>
          <w:sz w:val="28"/>
          <w:szCs w:val="28"/>
        </w:rPr>
        <w:t xml:space="preserve"> </w:t>
      </w:r>
      <w:r w:rsidR="00A653C4" w:rsidRPr="00E666D1">
        <w:rPr>
          <w:color w:val="000000"/>
          <w:sz w:val="28"/>
          <w:szCs w:val="28"/>
        </w:rPr>
        <w:t>13 203 991,43</w:t>
      </w:r>
      <w:r w:rsidRPr="008E1002">
        <w:rPr>
          <w:sz w:val="28"/>
          <w:szCs w:val="28"/>
        </w:rPr>
        <w:t>руб., не исполнение составило  </w:t>
      </w:r>
      <w:r w:rsidR="00A653C4" w:rsidRPr="00E666D1">
        <w:rPr>
          <w:color w:val="000000"/>
          <w:sz w:val="28"/>
          <w:szCs w:val="28"/>
        </w:rPr>
        <w:t>244 730,56</w:t>
      </w:r>
      <w:r w:rsidRPr="008E1002">
        <w:rPr>
          <w:sz w:val="28"/>
          <w:szCs w:val="28"/>
        </w:rPr>
        <w:t>руб</w:t>
      </w:r>
    </w:p>
    <w:p w:rsidR="00CF30A7" w:rsidRPr="008E1002" w:rsidRDefault="00CF30A7" w:rsidP="00CF30A7">
      <w:pPr>
        <w:ind w:firstLine="708"/>
        <w:jc w:val="both"/>
        <w:rPr>
          <w:sz w:val="28"/>
          <w:szCs w:val="28"/>
        </w:rPr>
      </w:pPr>
      <w:r w:rsidRPr="008E1002">
        <w:rPr>
          <w:sz w:val="28"/>
          <w:szCs w:val="28"/>
        </w:rPr>
        <w:t xml:space="preserve"> - Резервны</w:t>
      </w:r>
      <w:r w:rsidR="007A4FEB">
        <w:rPr>
          <w:sz w:val="28"/>
          <w:szCs w:val="28"/>
        </w:rPr>
        <w:t>й фонд не был использован в 2022</w:t>
      </w:r>
      <w:r w:rsidRPr="008E1002">
        <w:rPr>
          <w:sz w:val="28"/>
          <w:szCs w:val="28"/>
        </w:rPr>
        <w:t xml:space="preserve"> году это 100 000 руб.</w:t>
      </w:r>
    </w:p>
    <w:p w:rsidR="00CF30A7" w:rsidRDefault="00CF30A7" w:rsidP="00CF30A7">
      <w:pPr>
        <w:jc w:val="both"/>
        <w:rPr>
          <w:sz w:val="28"/>
          <w:szCs w:val="28"/>
        </w:rPr>
      </w:pPr>
      <w:r w:rsidRPr="008E1002">
        <w:rPr>
          <w:sz w:val="28"/>
          <w:szCs w:val="28"/>
        </w:rPr>
        <w:t xml:space="preserve">             - Расходы</w:t>
      </w:r>
      <w:r w:rsidR="00A653C4">
        <w:rPr>
          <w:sz w:val="28"/>
          <w:szCs w:val="28"/>
        </w:rPr>
        <w:t xml:space="preserve"> на заработную плата </w:t>
      </w:r>
      <w:proofErr w:type="gramStart"/>
      <w:r w:rsidR="00A653C4">
        <w:rPr>
          <w:sz w:val="28"/>
          <w:szCs w:val="28"/>
        </w:rPr>
        <w:t xml:space="preserve">аппарата </w:t>
      </w:r>
      <w:r w:rsidRPr="008E1002">
        <w:rPr>
          <w:sz w:val="28"/>
          <w:szCs w:val="28"/>
        </w:rPr>
        <w:t xml:space="preserve"> исполнены</w:t>
      </w:r>
      <w:proofErr w:type="gramEnd"/>
      <w:r w:rsidRPr="008E1002">
        <w:rPr>
          <w:sz w:val="28"/>
          <w:szCs w:val="28"/>
        </w:rPr>
        <w:t xml:space="preserve"> на </w:t>
      </w:r>
      <w:r w:rsidR="00A653C4" w:rsidRPr="00E666D1">
        <w:rPr>
          <w:color w:val="000000"/>
          <w:sz w:val="28"/>
          <w:szCs w:val="28"/>
        </w:rPr>
        <w:t>1 155 828,22</w:t>
      </w:r>
    </w:p>
    <w:p w:rsidR="007A4FEB" w:rsidRPr="008E1002" w:rsidRDefault="00A653C4" w:rsidP="00CF30A7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составляет 100%</w:t>
      </w:r>
    </w:p>
    <w:p w:rsidR="00CF30A7" w:rsidRDefault="00CF30A7" w:rsidP="00CF30A7">
      <w:pPr>
        <w:ind w:firstLine="708"/>
        <w:jc w:val="both"/>
        <w:rPr>
          <w:sz w:val="28"/>
          <w:szCs w:val="28"/>
        </w:rPr>
      </w:pPr>
      <w:r w:rsidRPr="008E1002">
        <w:rPr>
          <w:i/>
          <w:iCs/>
          <w:sz w:val="28"/>
          <w:szCs w:val="28"/>
        </w:rPr>
        <w:t xml:space="preserve">По разделу 0200 </w:t>
      </w:r>
      <w:r w:rsidRPr="008E1002">
        <w:rPr>
          <w:sz w:val="28"/>
          <w:szCs w:val="28"/>
        </w:rPr>
        <w:t xml:space="preserve">- при </w:t>
      </w:r>
      <w:proofErr w:type="gramStart"/>
      <w:r w:rsidRPr="008E1002">
        <w:rPr>
          <w:sz w:val="28"/>
          <w:szCs w:val="28"/>
        </w:rPr>
        <w:t>уточненном  бюджете</w:t>
      </w:r>
      <w:proofErr w:type="gramEnd"/>
      <w:r w:rsidRPr="008E1002">
        <w:rPr>
          <w:sz w:val="28"/>
          <w:szCs w:val="28"/>
        </w:rPr>
        <w:t xml:space="preserve"> в сумме </w:t>
      </w:r>
      <w:r w:rsidR="00A653C4" w:rsidRPr="00E666D1">
        <w:rPr>
          <w:color w:val="000000"/>
          <w:sz w:val="28"/>
          <w:szCs w:val="28"/>
        </w:rPr>
        <w:t>862 064,00</w:t>
      </w:r>
      <w:r w:rsidRPr="008E1002">
        <w:rPr>
          <w:sz w:val="28"/>
          <w:szCs w:val="28"/>
        </w:rPr>
        <w:t xml:space="preserve">руб. исполнено </w:t>
      </w:r>
      <w:r w:rsidR="00A653C4" w:rsidRPr="00E666D1">
        <w:rPr>
          <w:color w:val="000000"/>
          <w:sz w:val="28"/>
          <w:szCs w:val="28"/>
        </w:rPr>
        <w:t>862 064,00</w:t>
      </w:r>
      <w:r w:rsidR="00A653C4">
        <w:rPr>
          <w:sz w:val="28"/>
          <w:szCs w:val="28"/>
        </w:rPr>
        <w:t>руб. или   100</w:t>
      </w:r>
      <w:r w:rsidRPr="008E1002">
        <w:rPr>
          <w:sz w:val="28"/>
          <w:szCs w:val="28"/>
        </w:rPr>
        <w:t xml:space="preserve">  %. </w:t>
      </w:r>
    </w:p>
    <w:p w:rsidR="007A4FEB" w:rsidRPr="008E1002" w:rsidRDefault="007A4FEB" w:rsidP="00CF30A7">
      <w:pPr>
        <w:ind w:firstLine="708"/>
        <w:jc w:val="both"/>
        <w:rPr>
          <w:sz w:val="28"/>
          <w:szCs w:val="28"/>
        </w:rPr>
      </w:pPr>
    </w:p>
    <w:p w:rsidR="007A4FEB" w:rsidRDefault="00CF30A7" w:rsidP="00A653C4">
      <w:pPr>
        <w:ind w:firstLine="708"/>
        <w:jc w:val="both"/>
        <w:rPr>
          <w:sz w:val="28"/>
          <w:szCs w:val="28"/>
        </w:rPr>
      </w:pPr>
      <w:r w:rsidRPr="008E1002">
        <w:rPr>
          <w:i/>
          <w:iCs/>
          <w:sz w:val="28"/>
          <w:szCs w:val="28"/>
        </w:rPr>
        <w:t>По разделу 0300 -</w:t>
      </w:r>
      <w:proofErr w:type="gramStart"/>
      <w:r w:rsidRPr="008E1002">
        <w:rPr>
          <w:sz w:val="28"/>
          <w:szCs w:val="28"/>
        </w:rPr>
        <w:t>при  уточненном</w:t>
      </w:r>
      <w:proofErr w:type="gramEnd"/>
      <w:r w:rsidRPr="008E1002">
        <w:rPr>
          <w:sz w:val="28"/>
          <w:szCs w:val="28"/>
        </w:rPr>
        <w:t xml:space="preserve"> бюджете  в сумме  </w:t>
      </w:r>
      <w:r w:rsidR="00A653C4" w:rsidRPr="00E666D1">
        <w:rPr>
          <w:color w:val="000000"/>
          <w:sz w:val="28"/>
          <w:szCs w:val="28"/>
        </w:rPr>
        <w:t>876 872,89</w:t>
      </w:r>
      <w:r w:rsidRPr="008E1002">
        <w:rPr>
          <w:sz w:val="28"/>
          <w:szCs w:val="28"/>
        </w:rPr>
        <w:t xml:space="preserve">руб. исполнено  </w:t>
      </w:r>
      <w:r w:rsidR="00A653C4" w:rsidRPr="00E666D1">
        <w:rPr>
          <w:color w:val="000000"/>
          <w:sz w:val="28"/>
          <w:szCs w:val="28"/>
        </w:rPr>
        <w:t>876 872,89</w:t>
      </w:r>
      <w:r w:rsidRPr="008E1002">
        <w:rPr>
          <w:sz w:val="28"/>
          <w:szCs w:val="28"/>
        </w:rPr>
        <w:t>руб. или  100 %.</w:t>
      </w:r>
    </w:p>
    <w:p w:rsidR="007A4FEB" w:rsidRPr="008E1002" w:rsidRDefault="007A4FEB" w:rsidP="00CF30A7">
      <w:pPr>
        <w:ind w:firstLine="708"/>
        <w:jc w:val="both"/>
        <w:rPr>
          <w:sz w:val="28"/>
          <w:szCs w:val="28"/>
        </w:rPr>
      </w:pPr>
    </w:p>
    <w:p w:rsidR="007A4FEB" w:rsidRDefault="00CF30A7" w:rsidP="00A653C4">
      <w:pPr>
        <w:ind w:firstLine="708"/>
        <w:jc w:val="both"/>
        <w:rPr>
          <w:sz w:val="28"/>
          <w:szCs w:val="28"/>
        </w:rPr>
      </w:pPr>
      <w:r w:rsidRPr="008E1002">
        <w:rPr>
          <w:i/>
          <w:iCs/>
          <w:sz w:val="28"/>
          <w:szCs w:val="28"/>
        </w:rPr>
        <w:t xml:space="preserve">По разделу 0400 - </w:t>
      </w:r>
      <w:proofErr w:type="gramStart"/>
      <w:r w:rsidRPr="008E1002">
        <w:rPr>
          <w:sz w:val="28"/>
          <w:szCs w:val="28"/>
        </w:rPr>
        <w:t>при  уточненном</w:t>
      </w:r>
      <w:proofErr w:type="gramEnd"/>
      <w:r w:rsidRPr="008E1002">
        <w:rPr>
          <w:sz w:val="28"/>
          <w:szCs w:val="28"/>
        </w:rPr>
        <w:t xml:space="preserve"> бюджете в сумме </w:t>
      </w:r>
      <w:r w:rsidR="00A653C4" w:rsidRPr="00E666D1">
        <w:rPr>
          <w:color w:val="000000"/>
          <w:sz w:val="28"/>
          <w:szCs w:val="28"/>
        </w:rPr>
        <w:t>30 552 791,51</w:t>
      </w:r>
      <w:r w:rsidRPr="008E1002">
        <w:rPr>
          <w:sz w:val="28"/>
          <w:szCs w:val="28"/>
        </w:rPr>
        <w:t xml:space="preserve">руб. исполнено </w:t>
      </w:r>
      <w:r w:rsidR="00A653C4" w:rsidRPr="00E666D1">
        <w:rPr>
          <w:color w:val="000000"/>
          <w:sz w:val="28"/>
          <w:szCs w:val="28"/>
        </w:rPr>
        <w:t>28 052 791,51</w:t>
      </w:r>
      <w:r w:rsidR="00A653C4">
        <w:rPr>
          <w:sz w:val="28"/>
          <w:szCs w:val="28"/>
        </w:rPr>
        <w:t>руб. на 91,81</w:t>
      </w:r>
      <w:r w:rsidRPr="008E1002">
        <w:rPr>
          <w:sz w:val="28"/>
          <w:szCs w:val="28"/>
        </w:rPr>
        <w:t xml:space="preserve"> %.   2 500 000 руб. </w:t>
      </w:r>
    </w:p>
    <w:p w:rsidR="007A4FEB" w:rsidRPr="008E1002" w:rsidRDefault="007A4FEB" w:rsidP="00CF30A7">
      <w:pPr>
        <w:ind w:firstLine="708"/>
        <w:jc w:val="both"/>
        <w:rPr>
          <w:i/>
          <w:iCs/>
          <w:sz w:val="28"/>
          <w:szCs w:val="28"/>
        </w:rPr>
      </w:pPr>
    </w:p>
    <w:p w:rsidR="00A653C4" w:rsidRDefault="00CF30A7" w:rsidP="00495F11">
      <w:pPr>
        <w:ind w:firstLine="708"/>
        <w:jc w:val="both"/>
        <w:rPr>
          <w:sz w:val="28"/>
          <w:szCs w:val="28"/>
        </w:rPr>
      </w:pPr>
      <w:r w:rsidRPr="008E1002">
        <w:rPr>
          <w:i/>
          <w:iCs/>
          <w:sz w:val="28"/>
          <w:szCs w:val="28"/>
        </w:rPr>
        <w:t xml:space="preserve">По разделу 0500 </w:t>
      </w:r>
      <w:proofErr w:type="gramStart"/>
      <w:r w:rsidRPr="008E1002">
        <w:rPr>
          <w:sz w:val="28"/>
          <w:szCs w:val="28"/>
        </w:rPr>
        <w:t>при  уточненном</w:t>
      </w:r>
      <w:proofErr w:type="gramEnd"/>
      <w:r w:rsidRPr="008E1002">
        <w:rPr>
          <w:sz w:val="28"/>
          <w:szCs w:val="28"/>
        </w:rPr>
        <w:t xml:space="preserve"> бюджете поселения в сумме </w:t>
      </w:r>
      <w:r w:rsidR="00A653C4" w:rsidRPr="00E666D1">
        <w:rPr>
          <w:color w:val="000000"/>
          <w:sz w:val="28"/>
          <w:szCs w:val="28"/>
        </w:rPr>
        <w:t>24 198 364,06</w:t>
      </w:r>
      <w:r w:rsidRPr="008E1002">
        <w:rPr>
          <w:sz w:val="28"/>
          <w:szCs w:val="28"/>
        </w:rPr>
        <w:t xml:space="preserve">руб. исполнено  </w:t>
      </w:r>
      <w:r w:rsidR="00A653C4" w:rsidRPr="00E666D1">
        <w:rPr>
          <w:color w:val="000000"/>
          <w:sz w:val="28"/>
          <w:szCs w:val="28"/>
        </w:rPr>
        <w:t>13 079 856,99</w:t>
      </w:r>
      <w:r w:rsidR="00A653C4">
        <w:rPr>
          <w:sz w:val="28"/>
          <w:szCs w:val="28"/>
        </w:rPr>
        <w:t>руб., или 45,9</w:t>
      </w:r>
      <w:r w:rsidRPr="008E1002">
        <w:rPr>
          <w:sz w:val="28"/>
          <w:szCs w:val="28"/>
        </w:rPr>
        <w:t xml:space="preserve">%.  </w:t>
      </w:r>
    </w:p>
    <w:p w:rsidR="00CF30A7" w:rsidRPr="008E1002" w:rsidRDefault="00CF30A7" w:rsidP="00CF30A7">
      <w:pPr>
        <w:ind w:firstLine="708"/>
        <w:jc w:val="both"/>
        <w:rPr>
          <w:sz w:val="28"/>
          <w:szCs w:val="28"/>
        </w:rPr>
      </w:pPr>
      <w:r w:rsidRPr="008E1002">
        <w:rPr>
          <w:sz w:val="28"/>
          <w:szCs w:val="28"/>
        </w:rPr>
        <w:t xml:space="preserve"> </w:t>
      </w:r>
    </w:p>
    <w:p w:rsidR="00CF30A7" w:rsidRDefault="00CF30A7" w:rsidP="00CF30A7">
      <w:pPr>
        <w:ind w:firstLine="708"/>
        <w:jc w:val="both"/>
        <w:rPr>
          <w:sz w:val="28"/>
          <w:szCs w:val="28"/>
        </w:rPr>
      </w:pPr>
      <w:r w:rsidRPr="008E1002">
        <w:rPr>
          <w:i/>
          <w:iCs/>
          <w:sz w:val="28"/>
          <w:szCs w:val="28"/>
        </w:rPr>
        <w:t>По разделу 0800</w:t>
      </w:r>
      <w:r w:rsidRPr="008E1002">
        <w:rPr>
          <w:sz w:val="28"/>
          <w:szCs w:val="28"/>
        </w:rPr>
        <w:t xml:space="preserve">- </w:t>
      </w:r>
      <w:proofErr w:type="gramStart"/>
      <w:r w:rsidRPr="008E1002">
        <w:rPr>
          <w:sz w:val="28"/>
          <w:szCs w:val="28"/>
        </w:rPr>
        <w:t>при  уточненном</w:t>
      </w:r>
      <w:proofErr w:type="gramEnd"/>
      <w:r w:rsidRPr="008E1002">
        <w:rPr>
          <w:sz w:val="28"/>
          <w:szCs w:val="28"/>
        </w:rPr>
        <w:t xml:space="preserve"> бюджете поселения в сумме  </w:t>
      </w:r>
      <w:r w:rsidR="00495F11" w:rsidRPr="00E666D1">
        <w:rPr>
          <w:color w:val="000000"/>
          <w:sz w:val="28"/>
          <w:szCs w:val="28"/>
        </w:rPr>
        <w:t>2 945 890,00</w:t>
      </w:r>
      <w:r w:rsidRPr="008E1002">
        <w:rPr>
          <w:sz w:val="28"/>
          <w:szCs w:val="28"/>
        </w:rPr>
        <w:t xml:space="preserve">руб. исполнено на 100%. </w:t>
      </w:r>
    </w:p>
    <w:p w:rsidR="00A653C4" w:rsidRPr="008E1002" w:rsidRDefault="00A653C4" w:rsidP="00CF30A7">
      <w:pPr>
        <w:ind w:firstLine="708"/>
        <w:jc w:val="both"/>
        <w:rPr>
          <w:sz w:val="28"/>
          <w:szCs w:val="28"/>
        </w:rPr>
      </w:pPr>
    </w:p>
    <w:p w:rsidR="00CF30A7" w:rsidRPr="008E1002" w:rsidRDefault="00CF30A7" w:rsidP="00CF30A7">
      <w:pPr>
        <w:ind w:firstLine="708"/>
        <w:jc w:val="both"/>
        <w:rPr>
          <w:sz w:val="28"/>
          <w:szCs w:val="28"/>
        </w:rPr>
      </w:pPr>
      <w:r w:rsidRPr="008E1002">
        <w:rPr>
          <w:i/>
          <w:sz w:val="28"/>
          <w:szCs w:val="28"/>
        </w:rPr>
        <w:t>По разделу 1006</w:t>
      </w:r>
      <w:r w:rsidRPr="008E1002">
        <w:rPr>
          <w:sz w:val="28"/>
          <w:szCs w:val="28"/>
        </w:rPr>
        <w:t xml:space="preserve"> исполнение составило 100% -2500 рублей.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РЕЗУЛЬТАТЫ ВНЕШНЕЙ ПРОВЕРКИ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внешней проверки </w:t>
      </w:r>
      <w:r>
        <w:rPr>
          <w:b/>
          <w:bCs/>
          <w:sz w:val="28"/>
          <w:szCs w:val="28"/>
        </w:rPr>
        <w:t>бюджетной отчётности главных администраторов</w:t>
      </w:r>
      <w:r>
        <w:rPr>
          <w:b/>
          <w:sz w:val="28"/>
          <w:szCs w:val="28"/>
        </w:rPr>
        <w:t xml:space="preserve"> бюджетных средств и годового отчёта об исполнении бюджета </w:t>
      </w:r>
      <w:r>
        <w:rPr>
          <w:b/>
          <w:color w:val="000000"/>
          <w:sz w:val="28"/>
          <w:szCs w:val="28"/>
        </w:rPr>
        <w:t>Дзержинского</w:t>
      </w:r>
      <w:r>
        <w:rPr>
          <w:rFonts w:eastAsia="Calibri"/>
          <w:b/>
          <w:color w:val="000000"/>
          <w:sz w:val="28"/>
          <w:szCs w:val="28"/>
        </w:rPr>
        <w:t xml:space="preserve"> сельского совета</w:t>
      </w:r>
    </w:p>
    <w:p w:rsidR="00CF30A7" w:rsidRDefault="00CF30A7" w:rsidP="00CF30A7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CF30A7" w:rsidRDefault="00CF30A7" w:rsidP="00CF30A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 внешней проверке годового отчета об исполнении бюджета </w:t>
      </w:r>
      <w:r>
        <w:rPr>
          <w:color w:val="000000"/>
          <w:sz w:val="28"/>
          <w:szCs w:val="28"/>
        </w:rPr>
        <w:t>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были представлены:</w:t>
      </w:r>
    </w:p>
    <w:p w:rsidR="00CF30A7" w:rsidRDefault="00CF30A7" w:rsidP="00CF30A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годовой отчёт об исполнении бюджета </w:t>
      </w:r>
      <w:r>
        <w:rPr>
          <w:color w:val="000000"/>
          <w:sz w:val="28"/>
          <w:szCs w:val="28"/>
        </w:rPr>
        <w:t>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CF30A7" w:rsidRDefault="00CF30A7" w:rsidP="00CF30A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бюджетная отчетность Администрации </w:t>
      </w:r>
      <w:r>
        <w:rPr>
          <w:color w:val="000000"/>
          <w:sz w:val="28"/>
          <w:szCs w:val="28"/>
        </w:rPr>
        <w:t>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3" w:anchor="Par3128#Par3128" w:history="1">
        <w:r>
          <w:rPr>
            <w:rStyle w:val="a7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4" w:anchor="Par10281#Par10281" w:history="1">
        <w:r>
          <w:rPr>
            <w:rStyle w:val="a7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5" w:anchor="Par10893#Par10893" w:history="1">
        <w:r>
          <w:rPr>
            <w:rStyle w:val="a7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6" w:anchor="Par5312#Par5312" w:history="1">
        <w:r>
          <w:rPr>
            <w:rStyle w:val="a7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7" w:anchor="Par13277#Par13277" w:history="1">
        <w:r>
          <w:rPr>
            <w:rStyle w:val="a7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CF30A7" w:rsidRDefault="00CF30A7" w:rsidP="00CF30A7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CF30A7" w:rsidRDefault="00CF30A7" w:rsidP="00CF30A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CF30A7" w:rsidRDefault="00A74ED4" w:rsidP="00CF30A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Бюджетная отчётность за 2022</w:t>
      </w:r>
      <w:r w:rsidR="00CF30A7">
        <w:rPr>
          <w:sz w:val="28"/>
          <w:szCs w:val="28"/>
        </w:rPr>
        <w:t xml:space="preserve"> год представлена в Контрольно-счётный орган в установленный срок.</w:t>
      </w:r>
    </w:p>
    <w:p w:rsidR="00CF30A7" w:rsidRDefault="00CF30A7" w:rsidP="00CF30A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достоверности отдельных показателей отчетности </w:t>
      </w:r>
      <w:r>
        <w:rPr>
          <w:color w:val="000000"/>
          <w:sz w:val="28"/>
          <w:szCs w:val="28"/>
        </w:rPr>
        <w:t>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запрошены дополнительные материалы.</w:t>
      </w:r>
    </w:p>
    <w:p w:rsidR="00CF30A7" w:rsidRDefault="00CF30A7" w:rsidP="00CF30A7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в основном подтвердили соответствие основных показателей годового отчёта об исполнении бюджета </w:t>
      </w:r>
      <w:r>
        <w:rPr>
          <w:color w:val="000000"/>
          <w:sz w:val="28"/>
          <w:szCs w:val="28"/>
        </w:rPr>
        <w:t>Дзержинского</w:t>
      </w:r>
      <w:r>
        <w:rPr>
          <w:sz w:val="28"/>
          <w:szCs w:val="28"/>
        </w:rPr>
        <w:t xml:space="preserve"> сельского совета требованиям законодательства.</w:t>
      </w:r>
    </w:p>
    <w:p w:rsidR="00CF30A7" w:rsidRDefault="00CF30A7" w:rsidP="00CF30A7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sz w:val="28"/>
          <w:szCs w:val="28"/>
        </w:rPr>
        <w:t>приказом Министерства финансов РФ от 28.12.2010 №191н.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Анализ исполнения бюджета </w:t>
      </w:r>
      <w:r>
        <w:rPr>
          <w:color w:val="000000"/>
          <w:sz w:val="28"/>
          <w:szCs w:val="28"/>
        </w:rPr>
        <w:t>Дзержинского</w:t>
      </w:r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по расходам по разделам бюджетной классификации показал, что исполнение составило от 98,38% до 100,0%. Из 12 разделов по 2 разделам средства освоены полностью: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Национальная оборона»;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-разделу </w:t>
      </w:r>
      <w:proofErr w:type="gramStart"/>
      <w:r>
        <w:rPr>
          <w:sz w:val="28"/>
          <w:szCs w:val="28"/>
        </w:rPr>
        <w:t>«  Социальная</w:t>
      </w:r>
      <w:proofErr w:type="gramEnd"/>
      <w:r>
        <w:rPr>
          <w:sz w:val="28"/>
          <w:szCs w:val="28"/>
        </w:rPr>
        <w:t xml:space="preserve"> политика» 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разделам меньше </w:t>
      </w:r>
      <w:r>
        <w:rPr>
          <w:rFonts w:eastAsia="Arial Unicode MS"/>
          <w:sz w:val="28"/>
          <w:szCs w:val="28"/>
        </w:rPr>
        <w:t xml:space="preserve">уровня исполнения бюджета по расходам в </w:t>
      </w:r>
      <w:proofErr w:type="gramStart"/>
      <w:r>
        <w:rPr>
          <w:rFonts w:eastAsia="Arial Unicode MS"/>
          <w:sz w:val="28"/>
          <w:szCs w:val="28"/>
        </w:rPr>
        <w:t xml:space="preserve">целом </w:t>
      </w:r>
      <w:r>
        <w:rPr>
          <w:sz w:val="28"/>
          <w:szCs w:val="28"/>
        </w:rPr>
        <w:t>.</w:t>
      </w:r>
      <w:proofErr w:type="gramEnd"/>
    </w:p>
    <w:p w:rsidR="00CF30A7" w:rsidRDefault="00CF30A7" w:rsidP="00CF30A7">
      <w:pPr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Национальная безопасность и правоохранительная деятельность»   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«Жилищно-коммунальное хозяйство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«Культура и кинематография</w:t>
      </w:r>
      <w:proofErr w:type="gramStart"/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»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Освоение средств бюджета главного администратора - Администрацией </w:t>
      </w:r>
      <w:r>
        <w:rPr>
          <w:color w:val="000000"/>
          <w:sz w:val="28"/>
          <w:szCs w:val="28"/>
        </w:rPr>
        <w:t>Дзержинского</w:t>
      </w:r>
      <w:r>
        <w:rPr>
          <w:sz w:val="28"/>
          <w:szCs w:val="28"/>
        </w:rPr>
        <w:t xml:space="preserve"> сельского совета </w:t>
      </w:r>
      <w:r w:rsidR="00A74ED4">
        <w:rPr>
          <w:rFonts w:eastAsia="Calibri"/>
          <w:sz w:val="28"/>
          <w:szCs w:val="28"/>
        </w:rPr>
        <w:t>в 2022</w:t>
      </w:r>
      <w:r>
        <w:rPr>
          <w:rFonts w:eastAsia="Calibri"/>
          <w:sz w:val="28"/>
          <w:szCs w:val="28"/>
        </w:rPr>
        <w:t xml:space="preserve"> году </w:t>
      </w:r>
      <w:proofErr w:type="gramStart"/>
      <w:r>
        <w:rPr>
          <w:rFonts w:eastAsia="Calibri"/>
          <w:sz w:val="28"/>
          <w:szCs w:val="28"/>
        </w:rPr>
        <w:t>увеличилось  по</w:t>
      </w:r>
      <w:proofErr w:type="gramEnd"/>
      <w:r>
        <w:rPr>
          <w:rFonts w:eastAsia="Calibri"/>
          <w:sz w:val="28"/>
          <w:szCs w:val="28"/>
        </w:rPr>
        <w:t xml:space="preserve"> сравнению с исп</w:t>
      </w:r>
      <w:r w:rsidR="00A74ED4">
        <w:rPr>
          <w:rFonts w:eastAsia="Calibri"/>
          <w:sz w:val="28"/>
          <w:szCs w:val="28"/>
        </w:rPr>
        <w:t>олнением 2021</w:t>
      </w:r>
      <w:r>
        <w:rPr>
          <w:rFonts w:eastAsia="Calibri"/>
          <w:sz w:val="28"/>
          <w:szCs w:val="28"/>
        </w:rPr>
        <w:t xml:space="preserve"> года.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исполнения бюджета </w:t>
      </w:r>
      <w:r>
        <w:rPr>
          <w:color w:val="000000"/>
          <w:sz w:val="28"/>
          <w:szCs w:val="28"/>
        </w:rPr>
        <w:t>Дзержинского</w:t>
      </w:r>
      <w:r w:rsidR="00A74ED4">
        <w:rPr>
          <w:sz w:val="28"/>
          <w:szCs w:val="28"/>
        </w:rPr>
        <w:t xml:space="preserve"> сельского совета за 2021-2022</w:t>
      </w:r>
      <w:r>
        <w:rPr>
          <w:sz w:val="28"/>
          <w:szCs w:val="28"/>
        </w:rPr>
        <w:t xml:space="preserve"> годы показывает рост каждый отчетный год.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ПРЕДЛОЖЕНИЯ КОНТРОЛЬНО-СЧЁТНОГО ОРГАНА </w:t>
      </w:r>
      <w:proofErr w:type="gramStart"/>
      <w:r>
        <w:rPr>
          <w:b/>
          <w:sz w:val="28"/>
          <w:szCs w:val="28"/>
        </w:rPr>
        <w:t>ДЗЕРЖИНСКОГО  РАЙОНА</w:t>
      </w:r>
      <w:proofErr w:type="gramEnd"/>
      <w:r>
        <w:rPr>
          <w:b/>
          <w:sz w:val="28"/>
          <w:szCs w:val="28"/>
        </w:rPr>
        <w:t xml:space="preserve"> ПО ИТОГАМ ПРОВЕДЕНИЯ ВНЕШНЕЙ ПРОВЕРКИ ГОДОВОГО ОТЧЁТА ОБ ИСПОЛНЕНИИ БЮДЖЕТА</w:t>
      </w:r>
    </w:p>
    <w:p w:rsidR="00CF30A7" w:rsidRDefault="00CF30A7" w:rsidP="00CF30A7">
      <w:pPr>
        <w:spacing w:line="276" w:lineRule="auto"/>
        <w:rPr>
          <w:b/>
          <w:sz w:val="28"/>
          <w:szCs w:val="28"/>
        </w:rPr>
      </w:pP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меры к достижению максимального и эффективного освоения бюджетных средств.</w:t>
      </w:r>
    </w:p>
    <w:p w:rsidR="00A74ED4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Средства бюдж</w:t>
      </w:r>
      <w:r w:rsidR="00A74ED4">
        <w:rPr>
          <w:sz w:val="28"/>
          <w:szCs w:val="28"/>
        </w:rPr>
        <w:t>ет Дзержинского сельсовета в2022</w:t>
      </w:r>
      <w:proofErr w:type="gramStart"/>
      <w:r>
        <w:rPr>
          <w:sz w:val="28"/>
          <w:szCs w:val="28"/>
        </w:rPr>
        <w:t>году  использован</w:t>
      </w:r>
      <w:r w:rsidR="00A74ED4">
        <w:rPr>
          <w:sz w:val="28"/>
          <w:szCs w:val="28"/>
        </w:rPr>
        <w:t>ы</w:t>
      </w:r>
      <w:proofErr w:type="gramEnd"/>
      <w:r w:rsidR="00A74ED4">
        <w:rPr>
          <w:sz w:val="28"/>
          <w:szCs w:val="28"/>
        </w:rPr>
        <w:t xml:space="preserve"> не в полном объеме, при плане </w:t>
      </w:r>
      <w:r w:rsidR="00A74ED4" w:rsidRPr="00E666D1">
        <w:rPr>
          <w:color w:val="000000"/>
          <w:sz w:val="28"/>
          <w:szCs w:val="28"/>
        </w:rPr>
        <w:t>72 887 204,45</w:t>
      </w:r>
      <w:r w:rsidR="00A74ED4">
        <w:rPr>
          <w:color w:val="000000"/>
          <w:sz w:val="28"/>
          <w:szCs w:val="28"/>
        </w:rPr>
        <w:t xml:space="preserve">руб.  исполнение составило </w:t>
      </w:r>
      <w:r w:rsidR="00A74ED4" w:rsidRPr="00E666D1">
        <w:rPr>
          <w:color w:val="000000"/>
          <w:sz w:val="28"/>
          <w:szCs w:val="28"/>
        </w:rPr>
        <w:t>59 023 966,82</w:t>
      </w:r>
      <w:r w:rsidR="00A74ED4">
        <w:rPr>
          <w:color w:val="000000"/>
          <w:sz w:val="28"/>
          <w:szCs w:val="28"/>
        </w:rPr>
        <w:t xml:space="preserve">руб.  сумма неиспользованных средств </w:t>
      </w:r>
      <w:r w:rsidR="00A74ED4" w:rsidRPr="00E666D1">
        <w:rPr>
          <w:color w:val="000000"/>
          <w:sz w:val="28"/>
          <w:szCs w:val="28"/>
        </w:rPr>
        <w:t>13 863 237,63</w:t>
      </w:r>
      <w:r>
        <w:rPr>
          <w:sz w:val="28"/>
          <w:szCs w:val="28"/>
        </w:rPr>
        <w:t>руб.</w:t>
      </w:r>
      <w:r w:rsidR="00A74ED4">
        <w:rPr>
          <w:sz w:val="28"/>
          <w:szCs w:val="28"/>
        </w:rPr>
        <w:t xml:space="preserve"> или 19,02%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Усилить работу по увеличению доходной части бюджета.</w:t>
      </w:r>
    </w:p>
    <w:p w:rsidR="00250665" w:rsidRPr="00E030B9" w:rsidRDefault="00CF30A7" w:rsidP="00CF30A7">
      <w:pPr>
        <w:spacing w:line="276" w:lineRule="auto"/>
        <w:rPr>
          <w:sz w:val="28"/>
          <w:szCs w:val="28"/>
        </w:rPr>
      </w:pPr>
      <w:r w:rsidRPr="00000C35">
        <w:rPr>
          <w:b/>
          <w:bCs/>
          <w:color w:val="000000"/>
          <w:sz w:val="28"/>
          <w:szCs w:val="28"/>
        </w:rPr>
        <w:t>  </w:t>
      </w:r>
      <w:r>
        <w:rPr>
          <w:sz w:val="28"/>
          <w:szCs w:val="28"/>
        </w:rPr>
        <w:t>По состоянию на 31.</w:t>
      </w:r>
      <w:r w:rsidRPr="00E030B9">
        <w:rPr>
          <w:sz w:val="28"/>
          <w:szCs w:val="28"/>
        </w:rPr>
        <w:t>1</w:t>
      </w:r>
      <w:r w:rsidR="001E4256">
        <w:rPr>
          <w:sz w:val="28"/>
          <w:szCs w:val="28"/>
        </w:rPr>
        <w:t>2.2022</w:t>
      </w:r>
      <w:bookmarkStart w:id="0" w:name="_GoBack"/>
      <w:bookmarkEnd w:id="0"/>
      <w:r w:rsidRPr="00E030B9">
        <w:rPr>
          <w:sz w:val="28"/>
          <w:szCs w:val="28"/>
        </w:rPr>
        <w:t xml:space="preserve"> года в бюджет Дзержинского сельсовета </w:t>
      </w:r>
      <w:r w:rsidRPr="00250665">
        <w:rPr>
          <w:sz w:val="28"/>
          <w:szCs w:val="28"/>
        </w:rPr>
        <w:t xml:space="preserve">поступило </w:t>
      </w:r>
      <w:r w:rsidR="00250665" w:rsidRPr="00250665">
        <w:rPr>
          <w:bCs/>
          <w:color w:val="000000"/>
          <w:sz w:val="28"/>
          <w:szCs w:val="28"/>
        </w:rPr>
        <w:t>59 901 077,23</w:t>
      </w:r>
      <w:r w:rsidR="00250665">
        <w:rPr>
          <w:bCs/>
          <w:color w:val="000000"/>
          <w:sz w:val="28"/>
          <w:szCs w:val="28"/>
        </w:rPr>
        <w:t xml:space="preserve"> от </w:t>
      </w:r>
      <w:proofErr w:type="spellStart"/>
      <w:proofErr w:type="gramStart"/>
      <w:r w:rsidR="00250665">
        <w:rPr>
          <w:bCs/>
          <w:color w:val="000000"/>
          <w:sz w:val="28"/>
          <w:szCs w:val="28"/>
        </w:rPr>
        <w:t>запланированых</w:t>
      </w:r>
      <w:proofErr w:type="spellEnd"/>
      <w:r w:rsidR="00250665">
        <w:rPr>
          <w:bCs/>
          <w:color w:val="000000"/>
          <w:sz w:val="28"/>
          <w:szCs w:val="28"/>
        </w:rPr>
        <w:t xml:space="preserve">  70029963</w:t>
      </w:r>
      <w:proofErr w:type="gramEnd"/>
      <w:r w:rsidR="00250665">
        <w:rPr>
          <w:bCs/>
          <w:color w:val="000000"/>
          <w:sz w:val="28"/>
          <w:szCs w:val="28"/>
        </w:rPr>
        <w:t xml:space="preserve">,17руб. 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 w:rsidRPr="00E030B9">
        <w:rPr>
          <w:sz w:val="28"/>
          <w:szCs w:val="28"/>
        </w:rPr>
        <w:t>Э</w:t>
      </w:r>
      <w:r w:rsidR="004E6699">
        <w:rPr>
          <w:sz w:val="28"/>
          <w:szCs w:val="28"/>
        </w:rPr>
        <w:t>то составляет 86</w:t>
      </w:r>
      <w:r w:rsidRPr="00E030B9">
        <w:rPr>
          <w:sz w:val="28"/>
          <w:szCs w:val="28"/>
        </w:rPr>
        <w:t xml:space="preserve"> % от утвержденных годовых назначений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ЗАКЛЮЧЕНИЕ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Внешняя проверка годового отчёта подтвердила достоверность основных показателей годового отчёта об исполнении бюджета </w:t>
      </w:r>
      <w:r>
        <w:rPr>
          <w:color w:val="000000"/>
          <w:sz w:val="28"/>
          <w:szCs w:val="28"/>
        </w:rPr>
        <w:t>Дзержинского</w:t>
      </w:r>
      <w:r>
        <w:rPr>
          <w:sz w:val="28"/>
          <w:szCs w:val="28"/>
        </w:rPr>
        <w:t xml:space="preserve"> сельского сов</w:t>
      </w:r>
      <w:r w:rsidR="004E6699">
        <w:rPr>
          <w:sz w:val="28"/>
          <w:szCs w:val="28"/>
        </w:rPr>
        <w:t xml:space="preserve">ета </w:t>
      </w:r>
      <w:proofErr w:type="gramStart"/>
      <w:r w:rsidR="004E6699">
        <w:rPr>
          <w:sz w:val="28"/>
          <w:szCs w:val="28"/>
        </w:rPr>
        <w:t>Дзержинского  района</w:t>
      </w:r>
      <w:proofErr w:type="gramEnd"/>
      <w:r w:rsidR="004E6699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год, 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годовой отчёт об исполнении бюджета </w:t>
      </w:r>
      <w:r>
        <w:rPr>
          <w:color w:val="000000"/>
          <w:sz w:val="28"/>
          <w:szCs w:val="28"/>
        </w:rPr>
        <w:t>Дзержинского</w:t>
      </w:r>
      <w:r>
        <w:rPr>
          <w:sz w:val="28"/>
          <w:szCs w:val="28"/>
        </w:rPr>
        <w:t xml:space="preserve"> сельского со</w:t>
      </w:r>
      <w:r w:rsidR="004E6699">
        <w:rPr>
          <w:sz w:val="28"/>
          <w:szCs w:val="28"/>
        </w:rPr>
        <w:t>вета Дзержинского района за 2022</w:t>
      </w:r>
      <w:r>
        <w:rPr>
          <w:sz w:val="28"/>
          <w:szCs w:val="28"/>
        </w:rPr>
        <w:t xml:space="preserve"> год может быть рассмотрен на заседании Совета депутатов </w:t>
      </w:r>
      <w:r>
        <w:rPr>
          <w:color w:val="000000"/>
          <w:sz w:val="28"/>
          <w:szCs w:val="28"/>
        </w:rPr>
        <w:t>Дзержинского</w:t>
      </w:r>
      <w:r>
        <w:rPr>
          <w:sz w:val="28"/>
          <w:szCs w:val="28"/>
        </w:rPr>
        <w:t xml:space="preserve"> сельского совета Дзержинского района.</w:t>
      </w: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spacing w:line="276" w:lineRule="auto"/>
        <w:rPr>
          <w:sz w:val="28"/>
          <w:szCs w:val="28"/>
        </w:rPr>
      </w:pPr>
    </w:p>
    <w:p w:rsidR="00CF30A7" w:rsidRDefault="00CF30A7" w:rsidP="00CF30A7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CF30A7" w:rsidRDefault="00CF30A7" w:rsidP="00CF30A7">
      <w:pPr>
        <w:rPr>
          <w:sz w:val="28"/>
          <w:szCs w:val="28"/>
        </w:rPr>
      </w:pPr>
    </w:p>
    <w:p w:rsidR="00CF30A7" w:rsidRDefault="00CF30A7" w:rsidP="00CF30A7">
      <w:r>
        <w:rPr>
          <w:sz w:val="28"/>
          <w:szCs w:val="28"/>
        </w:rPr>
        <w:t xml:space="preserve">органа Дзержинского района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BF4A6E" w:rsidRDefault="00BF4A6E"/>
    <w:sectPr w:rsidR="00BF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2"/>
    <w:rsid w:val="00103EC5"/>
    <w:rsid w:val="001E4256"/>
    <w:rsid w:val="00250665"/>
    <w:rsid w:val="0026401B"/>
    <w:rsid w:val="00355447"/>
    <w:rsid w:val="003E5007"/>
    <w:rsid w:val="00495F11"/>
    <w:rsid w:val="004E6699"/>
    <w:rsid w:val="00673522"/>
    <w:rsid w:val="006F55C6"/>
    <w:rsid w:val="007A4FEB"/>
    <w:rsid w:val="007E7BD9"/>
    <w:rsid w:val="008400D5"/>
    <w:rsid w:val="00950284"/>
    <w:rsid w:val="009D24C7"/>
    <w:rsid w:val="00A653C4"/>
    <w:rsid w:val="00A74ED4"/>
    <w:rsid w:val="00AD169F"/>
    <w:rsid w:val="00BF4A6E"/>
    <w:rsid w:val="00CF30A7"/>
    <w:rsid w:val="00D37752"/>
    <w:rsid w:val="00D83AC9"/>
    <w:rsid w:val="00E00CF8"/>
    <w:rsid w:val="00E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BBD4"/>
  <w15:chartTrackingRefBased/>
  <w15:docId w15:val="{C2DFEF3B-8AD8-4C3A-90D5-573EA700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0A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F30A7"/>
    <w:pPr>
      <w:overflowPunct w:val="0"/>
      <w:autoSpaceDE w:val="0"/>
      <w:autoSpaceDN w:val="0"/>
      <w:adjustRightInd w:val="0"/>
      <w:ind w:left="284" w:right="-284"/>
      <w:jc w:val="center"/>
      <w:outlineLvl w:val="1"/>
    </w:pPr>
    <w:rPr>
      <w:rFonts w:cs="Arial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0A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CF30A7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CF3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CF30A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Текст Знак"/>
    <w:basedOn w:val="a0"/>
    <w:link w:val="a6"/>
    <w:semiHidden/>
    <w:rsid w:val="00CF30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5"/>
    <w:semiHidden/>
    <w:unhideWhenUsed/>
    <w:rsid w:val="00CF30A7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basedOn w:val="a0"/>
    <w:locked/>
    <w:rsid w:val="00CF30A7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pple-style-span">
    <w:name w:val="apple-style-span"/>
    <w:basedOn w:val="a0"/>
    <w:rsid w:val="00CF30A7"/>
  </w:style>
  <w:style w:type="character" w:styleId="a7">
    <w:name w:val="Hyperlink"/>
    <w:basedOn w:val="a0"/>
    <w:semiHidden/>
    <w:unhideWhenUsed/>
    <w:rsid w:val="00CF30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42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2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13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12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17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11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10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Relationship Id="rId14" Type="http://schemas.openxmlformats.org/officeDocument/2006/relationships/hyperlink" Target="file:///C:\Users\&#1050;&#1057;&#1054;\Desktop\&#1044;&#1047;&#1045;&#1056;&#1046;&#1048;&#1053;&#1057;&#1050;&#1048;&#1049;%20&#1057;&#1045;&#1051;&#1068;&#1057;&#1054;&#1042;&#1045;&#1058;\2018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44;&#1047;&#1045;&#1056;&#1046;&#1048;&#1053;&#1057;&#1050;&#1054;&#1043;&#1054;%20&#1057;&#1077;&#1083;&#1100;&#1089;&#1086;&#1074;&#1077;&#1090;&#1072;%20&#1047;&#1040;%202015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37</Pages>
  <Words>6830</Words>
  <Characters>38937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16</cp:revision>
  <cp:lastPrinted>2023-03-09T03:41:00Z</cp:lastPrinted>
  <dcterms:created xsi:type="dcterms:W3CDTF">2023-03-09T01:49:00Z</dcterms:created>
  <dcterms:modified xsi:type="dcterms:W3CDTF">2023-03-09T03:46:00Z</dcterms:modified>
</cp:coreProperties>
</file>